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123" w:rsidRDefault="00361123" w:rsidP="00361123">
      <w:pPr>
        <w:spacing w:line="240" w:lineRule="auto"/>
        <w:jc w:val="both"/>
      </w:pPr>
      <w:r>
        <w:tab/>
      </w:r>
      <w:r>
        <w:tab/>
      </w:r>
      <w:r>
        <w:tab/>
      </w:r>
      <w:r>
        <w:tab/>
      </w:r>
      <w:r>
        <w:tab/>
      </w:r>
      <w:r>
        <w:tab/>
      </w:r>
      <w:r>
        <w:tab/>
      </w:r>
      <w:r>
        <w:tab/>
      </w:r>
      <w:r>
        <w:tab/>
        <w:t>June 24, 2016</w:t>
      </w:r>
      <w:bookmarkStart w:id="0" w:name="_GoBack"/>
      <w:bookmarkEnd w:id="0"/>
    </w:p>
    <w:p w:rsidR="00F110A3" w:rsidRDefault="00F110A3" w:rsidP="00361123">
      <w:pPr>
        <w:spacing w:line="240" w:lineRule="auto"/>
        <w:jc w:val="both"/>
      </w:pPr>
      <w:r>
        <w:t>Dave</w:t>
      </w:r>
      <w:r w:rsidR="009F1079">
        <w:t xml:space="preserve"> </w:t>
      </w:r>
      <w:proofErr w:type="spellStart"/>
      <w:r>
        <w:t>Navecky</w:t>
      </w:r>
      <w:proofErr w:type="spellEnd"/>
    </w:p>
    <w:p w:rsidR="00F110A3" w:rsidRDefault="00F110A3" w:rsidP="00F110A3">
      <w:pPr>
        <w:spacing w:line="240" w:lineRule="auto"/>
        <w:jc w:val="both"/>
      </w:pPr>
      <w:r>
        <w:t>Surface Transportation Board</w:t>
      </w:r>
    </w:p>
    <w:p w:rsidR="00F110A3" w:rsidRDefault="00F110A3" w:rsidP="00F110A3">
      <w:pPr>
        <w:spacing w:line="240" w:lineRule="auto"/>
        <w:jc w:val="both"/>
      </w:pPr>
      <w:r>
        <w:t>Docket No. FD 35952</w:t>
      </w:r>
    </w:p>
    <w:p w:rsidR="00F110A3" w:rsidRDefault="00F110A3" w:rsidP="00F110A3">
      <w:pPr>
        <w:spacing w:line="240" w:lineRule="auto"/>
        <w:jc w:val="both"/>
      </w:pPr>
    </w:p>
    <w:p w:rsidR="00F110A3" w:rsidRDefault="00F110A3" w:rsidP="00F110A3">
      <w:pPr>
        <w:spacing w:line="240" w:lineRule="auto"/>
        <w:jc w:val="both"/>
      </w:pPr>
      <w:r>
        <w:t xml:space="preserve">Dear Mr. </w:t>
      </w:r>
      <w:proofErr w:type="spellStart"/>
      <w:r>
        <w:t>Navecky</w:t>
      </w:r>
      <w:proofErr w:type="spellEnd"/>
      <w:r>
        <w:t>,</w:t>
      </w:r>
    </w:p>
    <w:p w:rsidR="00F110A3" w:rsidRDefault="00F110A3" w:rsidP="00F110A3">
      <w:pPr>
        <w:spacing w:line="240" w:lineRule="auto"/>
        <w:jc w:val="both"/>
      </w:pPr>
    </w:p>
    <w:p w:rsidR="009A6BBE" w:rsidRDefault="00F110A3" w:rsidP="00F110A3">
      <w:pPr>
        <w:spacing w:line="240" w:lineRule="auto"/>
        <w:jc w:val="both"/>
      </w:pPr>
      <w:r>
        <w:t>It has been brought to my attention that the Canadian National Railroad, by purchasing the EJ&amp;E Railroad, has, in fact, a by-pass around the Chicago terminal.  If a by-pass was necessary or even advantageous it would be logical to assume that CN would use it as such.  They</w:t>
      </w:r>
      <w:r w:rsidR="009A6BBE">
        <w:t xml:space="preserve"> have not!</w:t>
      </w:r>
    </w:p>
    <w:p w:rsidR="009A6BBE" w:rsidRDefault="009A6BBE" w:rsidP="00F110A3">
      <w:pPr>
        <w:spacing w:line="240" w:lineRule="auto"/>
        <w:jc w:val="both"/>
      </w:pPr>
      <w:r>
        <w:t xml:space="preserve">Therefore, </w:t>
      </w:r>
      <w:r w:rsidR="00361123">
        <w:t>I</w:t>
      </w:r>
      <w:r>
        <w:t xml:space="preserve"> request that you use the ‘no action’ option.  This concept obviously has </w:t>
      </w:r>
      <w:r w:rsidR="009F1079">
        <w:t>no</w:t>
      </w:r>
      <w:r>
        <w:t xml:space="preserve"> validity.  Mr. Patton, of GLBT, has misrepresented this project to the public and possibly to you as well.  Before you </w:t>
      </w:r>
      <w:r w:rsidR="009F1079">
        <w:t>use</w:t>
      </w:r>
      <w:r>
        <w:t xml:space="preserve"> our tax dollars to perform a EIS, I submit that GLBT be required to submit actual facts and figures as to the construction use and necessity of this project!  If GLBT has done so, then they should be made public for review.</w:t>
      </w:r>
    </w:p>
    <w:p w:rsidR="009A6BBE" w:rsidRDefault="009A6BBE" w:rsidP="00F110A3">
      <w:pPr>
        <w:spacing w:line="240" w:lineRule="auto"/>
        <w:jc w:val="both"/>
      </w:pPr>
      <w:r>
        <w:t>To date, the only necessity or convenience presented is to line GLBT pockets.</w:t>
      </w:r>
    </w:p>
    <w:p w:rsidR="009A6BBE" w:rsidRDefault="009A6BBE" w:rsidP="00F110A3">
      <w:pPr>
        <w:spacing w:line="240" w:lineRule="auto"/>
        <w:jc w:val="both"/>
      </w:pPr>
      <w:r>
        <w:t>Additionally, GLBT should be required to submit a list of financial backers!  Who will really own this track?</w:t>
      </w:r>
    </w:p>
    <w:p w:rsidR="009F1079" w:rsidRDefault="009A6BBE" w:rsidP="00F110A3">
      <w:pPr>
        <w:spacing w:line="240" w:lineRule="auto"/>
        <w:jc w:val="both"/>
      </w:pPr>
      <w:r>
        <w:t xml:space="preserve">I repeat:  A by-pass is in place!  It is not used for that purpose!  This is not necessary!! </w:t>
      </w:r>
    </w:p>
    <w:p w:rsidR="009F1079" w:rsidRDefault="009F1079" w:rsidP="00F110A3">
      <w:pPr>
        <w:spacing w:line="240" w:lineRule="auto"/>
        <w:jc w:val="both"/>
      </w:pPr>
    </w:p>
    <w:p w:rsidR="009F1079" w:rsidRDefault="009F1079" w:rsidP="009F1079">
      <w:pPr>
        <w:spacing w:line="240" w:lineRule="auto"/>
      </w:pPr>
      <w:r>
        <w:t xml:space="preserve">Sincerely, </w:t>
      </w:r>
    </w:p>
    <w:p w:rsidR="009F1079" w:rsidRDefault="009F1079" w:rsidP="009F1079">
      <w:pPr>
        <w:spacing w:line="240" w:lineRule="auto"/>
      </w:pPr>
      <w:r>
        <w:t>Paul J. Gaspar</w:t>
      </w:r>
    </w:p>
    <w:p w:rsidR="009F1079" w:rsidRDefault="009F1079" w:rsidP="009F1079">
      <w:pPr>
        <w:spacing w:line="240" w:lineRule="auto"/>
      </w:pPr>
      <w:r>
        <w:t>7900 N 6000W Road</w:t>
      </w:r>
    </w:p>
    <w:p w:rsidR="009F1079" w:rsidRDefault="009F1079" w:rsidP="009F1079">
      <w:pPr>
        <w:spacing w:line="240" w:lineRule="auto"/>
      </w:pPr>
      <w:r>
        <w:t>Manteno,</w:t>
      </w:r>
      <w:r w:rsidR="00361123">
        <w:t xml:space="preserve"> </w:t>
      </w:r>
      <w:r>
        <w:t>IL  60950</w:t>
      </w:r>
    </w:p>
    <w:p w:rsidR="00DE766E" w:rsidRDefault="009F1079" w:rsidP="009F1079">
      <w:pPr>
        <w:spacing w:line="240" w:lineRule="auto"/>
      </w:pPr>
      <w:r>
        <w:t>708-476-1987</w:t>
      </w:r>
      <w:r w:rsidR="00F110A3">
        <w:tab/>
      </w:r>
    </w:p>
    <w:p w:rsidR="00F110A3" w:rsidRDefault="00F110A3" w:rsidP="00F110A3">
      <w:pPr>
        <w:jc w:val="both"/>
      </w:pPr>
      <w:r>
        <w:tab/>
      </w:r>
      <w:r>
        <w:tab/>
      </w:r>
      <w:r>
        <w:tab/>
      </w:r>
      <w:r>
        <w:tab/>
      </w:r>
      <w:r>
        <w:tab/>
      </w:r>
      <w:r>
        <w:tab/>
      </w:r>
      <w:r>
        <w:tab/>
      </w:r>
      <w:r>
        <w:tab/>
      </w:r>
    </w:p>
    <w:sectPr w:rsidR="00F11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0A3"/>
    <w:rsid w:val="00361123"/>
    <w:rsid w:val="009A6BBE"/>
    <w:rsid w:val="009F1079"/>
    <w:rsid w:val="00DE766E"/>
    <w:rsid w:val="00F11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EA96"/>
  <w15:chartTrackingRefBased/>
  <w15:docId w15:val="{FC32093D-C371-4AD8-8BF8-876C2D0C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gaspar</dc:creator>
  <cp:keywords/>
  <dc:description/>
  <cp:lastModifiedBy>sharon gaspar</cp:lastModifiedBy>
  <cp:revision>2</cp:revision>
  <cp:lastPrinted>2016-06-24T13:25:00Z</cp:lastPrinted>
  <dcterms:created xsi:type="dcterms:W3CDTF">2016-06-24T12:59:00Z</dcterms:created>
  <dcterms:modified xsi:type="dcterms:W3CDTF">2016-06-24T22:11:00Z</dcterms:modified>
</cp:coreProperties>
</file>