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 xml:space="preserve">ATTN: Dave </w:t>
      </w:r>
      <w:proofErr w:type="spellStart"/>
      <w:r w:rsidRPr="00575E4B">
        <w:rPr>
          <w:rFonts w:ascii="lato" w:eastAsia="Times New Roman" w:hAnsi="lato" w:cs="Times New Roman"/>
          <w:bCs/>
          <w:kern w:val="36"/>
          <w:sz w:val="24"/>
          <w:szCs w:val="24"/>
          <w:lang w:val="en"/>
        </w:rPr>
        <w:t>Navecky</w:t>
      </w:r>
      <w:proofErr w:type="spellEnd"/>
      <w:r w:rsidRPr="00575E4B">
        <w:rPr>
          <w:rFonts w:ascii="lato" w:eastAsia="Times New Roman" w:hAnsi="lato" w:cs="Times New Roman"/>
          <w:bCs/>
          <w:kern w:val="36"/>
          <w:sz w:val="24"/>
          <w:szCs w:val="24"/>
          <w:lang w:val="en"/>
        </w:rPr>
        <w:t xml:space="preserve"> -Docket No. FD35952</w:t>
      </w: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Surface Transportation Board</w:t>
      </w: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Office of Environmental Analysis</w:t>
      </w: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 xml:space="preserve">395 E </w:t>
      </w:r>
      <w:proofErr w:type="gramStart"/>
      <w:r w:rsidRPr="00575E4B">
        <w:rPr>
          <w:rFonts w:ascii="lato" w:eastAsia="Times New Roman" w:hAnsi="lato" w:cs="Times New Roman"/>
          <w:bCs/>
          <w:kern w:val="36"/>
          <w:sz w:val="24"/>
          <w:szCs w:val="24"/>
          <w:lang w:val="en"/>
        </w:rPr>
        <w:t>Street  SW</w:t>
      </w:r>
      <w:proofErr w:type="gramEnd"/>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Washington, DC 20423-0001</w:t>
      </w: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 xml:space="preserve">Dear Mr. </w:t>
      </w:r>
      <w:proofErr w:type="spellStart"/>
      <w:r w:rsidRPr="00575E4B">
        <w:rPr>
          <w:rFonts w:ascii="lato" w:eastAsia="Times New Roman" w:hAnsi="lato" w:cs="Times New Roman"/>
          <w:bCs/>
          <w:kern w:val="36"/>
          <w:sz w:val="24"/>
          <w:szCs w:val="24"/>
          <w:lang w:val="en"/>
        </w:rPr>
        <w:t>Navecky</w:t>
      </w:r>
      <w:proofErr w:type="spellEnd"/>
      <w:r w:rsidRPr="00575E4B">
        <w:rPr>
          <w:rFonts w:ascii="lato" w:eastAsia="Times New Roman" w:hAnsi="lato" w:cs="Times New Roman"/>
          <w:bCs/>
          <w:kern w:val="36"/>
          <w:sz w:val="24"/>
          <w:szCs w:val="24"/>
          <w:lang w:val="en"/>
        </w:rPr>
        <w:t>:</w:t>
      </w:r>
    </w:p>
    <w:p w:rsid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sidRPr="00575E4B">
        <w:rPr>
          <w:rFonts w:ascii="lato" w:eastAsia="Times New Roman" w:hAnsi="lato" w:cs="Times New Roman"/>
          <w:bCs/>
          <w:kern w:val="36"/>
          <w:sz w:val="24"/>
          <w:szCs w:val="24"/>
          <w:lang w:val="en"/>
        </w:rPr>
        <w:t xml:space="preserve">I would like to express my concerns over the proposed Great Lakes Basin Transportation, LLC rail line project. Docket # FD-35952. I oppose the project and ask the Surface Transportation Board to deny the proposal.  </w:t>
      </w:r>
    </w:p>
    <w:p w:rsidR="00900F0A" w:rsidRDefault="00900F0A" w:rsidP="00575E4B">
      <w:pPr>
        <w:shd w:val="clear" w:color="auto" w:fill="FFFFFF"/>
        <w:spacing w:after="0" w:line="360" w:lineRule="atLeast"/>
        <w:outlineLvl w:val="0"/>
        <w:rPr>
          <w:rFonts w:ascii="lato" w:eastAsia="Times New Roman" w:hAnsi="lato" w:cs="Times New Roman"/>
          <w:bCs/>
          <w:kern w:val="36"/>
          <w:sz w:val="24"/>
          <w:szCs w:val="24"/>
          <w:lang w:val="en"/>
        </w:rPr>
      </w:pPr>
    </w:p>
    <w:p w:rsidR="00575E4B" w:rsidRPr="00575E4B" w:rsidRDefault="00575E4B" w:rsidP="00575E4B">
      <w:pPr>
        <w:shd w:val="clear" w:color="auto" w:fill="FFFFFF"/>
        <w:spacing w:after="0" w:line="360" w:lineRule="atLeast"/>
        <w:outlineLvl w:val="0"/>
        <w:rPr>
          <w:rFonts w:ascii="lato" w:eastAsia="Times New Roman" w:hAnsi="lato" w:cs="Times New Roman"/>
          <w:bCs/>
          <w:kern w:val="36"/>
          <w:sz w:val="24"/>
          <w:szCs w:val="24"/>
          <w:lang w:val="en"/>
        </w:rPr>
      </w:pPr>
      <w:r>
        <w:rPr>
          <w:rFonts w:ascii="lato" w:eastAsia="Times New Roman" w:hAnsi="lato" w:cs="Times New Roman"/>
          <w:bCs/>
          <w:kern w:val="36"/>
          <w:sz w:val="24"/>
          <w:szCs w:val="24"/>
          <w:lang w:val="en"/>
        </w:rPr>
        <w:t xml:space="preserve">Below is a list of the Illinois Trauma Centers, as you can tell from the lost, there are no </w:t>
      </w:r>
      <w:r w:rsidR="00900F0A">
        <w:rPr>
          <w:rFonts w:ascii="lato" w:eastAsia="Times New Roman" w:hAnsi="lato" w:cs="Times New Roman"/>
          <w:bCs/>
          <w:kern w:val="36"/>
          <w:sz w:val="24"/>
          <w:szCs w:val="24"/>
          <w:lang w:val="en"/>
        </w:rPr>
        <w:t>nearby</w:t>
      </w:r>
      <w:r>
        <w:rPr>
          <w:rFonts w:ascii="lato" w:eastAsia="Times New Roman" w:hAnsi="lato" w:cs="Times New Roman"/>
          <w:bCs/>
          <w:kern w:val="36"/>
          <w:sz w:val="24"/>
          <w:szCs w:val="24"/>
          <w:lang w:val="en"/>
        </w:rPr>
        <w:t xml:space="preserve"> level one or two trauma centers anywhere near the Ottawa, Seneca, Sheridan, Earlville areas of Illinois. Allowing the Great </w:t>
      </w:r>
      <w:r w:rsidR="00900F0A">
        <w:rPr>
          <w:rFonts w:ascii="lato" w:eastAsia="Times New Roman" w:hAnsi="lato" w:cs="Times New Roman"/>
          <w:bCs/>
          <w:kern w:val="36"/>
          <w:sz w:val="24"/>
          <w:szCs w:val="24"/>
          <w:lang w:val="en"/>
        </w:rPr>
        <w:t>Lakes</w:t>
      </w:r>
      <w:r>
        <w:rPr>
          <w:rFonts w:ascii="lato" w:eastAsia="Times New Roman" w:hAnsi="lato" w:cs="Times New Roman"/>
          <w:bCs/>
          <w:kern w:val="36"/>
          <w:sz w:val="24"/>
          <w:szCs w:val="24"/>
          <w:lang w:val="en"/>
        </w:rPr>
        <w:t xml:space="preserve"> Basin Railroad to move trains from areas close to trauma centers to those with no center nearby, the nearest being over 45 miles away from Ottawa, places the residents of the area in grave danger in the event of an emergency, and it places the train operators in danger in the event of an emergency. Building this line would place people’s lives in danger. I am as</w:t>
      </w:r>
      <w:r w:rsidR="00900F0A">
        <w:rPr>
          <w:rFonts w:ascii="lato" w:eastAsia="Times New Roman" w:hAnsi="lato" w:cs="Times New Roman"/>
          <w:bCs/>
          <w:kern w:val="36"/>
          <w:sz w:val="24"/>
          <w:szCs w:val="24"/>
          <w:lang w:val="en"/>
        </w:rPr>
        <w:t>king you to place lives above GL</w:t>
      </w:r>
      <w:r>
        <w:rPr>
          <w:rFonts w:ascii="lato" w:eastAsia="Times New Roman" w:hAnsi="lato" w:cs="Times New Roman"/>
          <w:bCs/>
          <w:kern w:val="36"/>
          <w:sz w:val="24"/>
          <w:szCs w:val="24"/>
          <w:lang w:val="en"/>
        </w:rPr>
        <w:t xml:space="preserve">B profits and deny the great Lakes Basin request for a new rail line in the far Chicago Suburbs, as they do not have the emergency resources to handle such traffic. </w:t>
      </w:r>
    </w:p>
    <w:p w:rsidR="00575E4B" w:rsidRPr="00575E4B" w:rsidRDefault="00575E4B" w:rsidP="00575E4B">
      <w:pPr>
        <w:shd w:val="clear" w:color="auto" w:fill="FFFFFF"/>
        <w:spacing w:after="0" w:line="360" w:lineRule="atLeast"/>
        <w:outlineLvl w:val="0"/>
        <w:rPr>
          <w:rFonts w:ascii="lato" w:eastAsia="Times New Roman" w:hAnsi="lato" w:cs="Times New Roman"/>
          <w:b/>
          <w:bCs/>
          <w:kern w:val="36"/>
          <w:sz w:val="48"/>
          <w:szCs w:val="48"/>
          <w:lang w:val="en"/>
        </w:rPr>
      </w:pPr>
      <w:r w:rsidRPr="00575E4B">
        <w:rPr>
          <w:rFonts w:ascii="lato" w:eastAsia="Times New Roman" w:hAnsi="lato" w:cs="Times New Roman"/>
          <w:b/>
          <w:bCs/>
          <w:kern w:val="36"/>
          <w:sz w:val="48"/>
          <w:szCs w:val="48"/>
          <w:lang w:val="en"/>
        </w:rPr>
        <w:t>Trauma Centers by Region</w:t>
      </w:r>
    </w:p>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1</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Rockford Health System</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Rockford,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OSF St. Anthony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Rockford,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Swedish American Health System</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Rockford,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Mercy Medical Center</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Dubuque, IA</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2</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 xml:space="preserve">Advocate </w:t>
            </w:r>
            <w:proofErr w:type="spellStart"/>
            <w:r w:rsidRPr="00575E4B">
              <w:rPr>
                <w:rFonts w:ascii="Times New Roman" w:eastAsia="Times New Roman" w:hAnsi="Times New Roman" w:cs="Times New Roman"/>
                <w:sz w:val="24"/>
                <w:szCs w:val="24"/>
              </w:rPr>
              <w:t>BroMenn</w:t>
            </w:r>
            <w:proofErr w:type="spellEnd"/>
            <w:r w:rsidRPr="00575E4B">
              <w:rPr>
                <w:rFonts w:ascii="Times New Roman" w:eastAsia="Times New Roman" w:hAnsi="Times New Roman" w:cs="Times New Roman"/>
                <w:sz w:val="24"/>
                <w:szCs w:val="24"/>
              </w:rPr>
              <w:t xml:space="preserve">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Normal,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Galesburg Cottage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Galesburg,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Genesis Medical Center - Silvis</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Silvis,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Unity Point Health - Methodist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Peoria,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OSF St. Francis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Peoria,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and Level I Pediatric</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OSF St. Joseph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Bloomington,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OSF St. Mary’s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Galesburg,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Unity Point Health – Trinity Medical Center</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Rock Island,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3</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Blessing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Quincy,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Memorial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Springfield,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John’s Hospital</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Springfield,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and Level II Pediatric</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4</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University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MO</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Barnes- Jewish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MO</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 xml:space="preserve">SSM- Cardinal </w:t>
            </w:r>
            <w:proofErr w:type="spellStart"/>
            <w:r w:rsidRPr="00575E4B">
              <w:rPr>
                <w:rFonts w:ascii="Times New Roman" w:eastAsia="Times New Roman" w:hAnsi="Times New Roman" w:cs="Times New Roman"/>
                <w:sz w:val="24"/>
                <w:szCs w:val="24"/>
              </w:rPr>
              <w:t>Glennon</w:t>
            </w:r>
            <w:proofErr w:type="spellEnd"/>
            <w:r w:rsidRPr="00575E4B">
              <w:rPr>
                <w:rFonts w:ascii="Times New Roman" w:eastAsia="Times New Roman" w:hAnsi="Times New Roman" w:cs="Times New Roman"/>
                <w:sz w:val="24"/>
                <w:szCs w:val="24"/>
              </w:rPr>
              <w:t xml:space="preserve"> Children’s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MO</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Pediatric</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Children’s Hospital</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Louis, MO</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Pediatric</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5</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Deaconess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Evansville, IN</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 and Level II Pediatric</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Mary’s Medical Center</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Evansville, IN</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 and Level II Pediatric</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6</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Carle Foundation Hospital</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Urbana,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7</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Christ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Oak Lawn,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Morris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Morris,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Presence St. Joseph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Joliet,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Presence St. Mary’s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Kankakee,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Riverside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Kankakee,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Silver Cross Hospital</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Joliet,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8</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lastRenderedPageBreak/>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Adventist Bolingbrook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Bolingbrook,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 xml:space="preserve">Central </w:t>
            </w:r>
            <w:proofErr w:type="spellStart"/>
            <w:r w:rsidRPr="00575E4B">
              <w:rPr>
                <w:rFonts w:ascii="Times New Roman" w:eastAsia="Times New Roman" w:hAnsi="Times New Roman" w:cs="Times New Roman"/>
                <w:sz w:val="24"/>
                <w:szCs w:val="24"/>
              </w:rPr>
              <w:t>Dupage</w:t>
            </w:r>
            <w:proofErr w:type="spellEnd"/>
            <w:r w:rsidRPr="00575E4B">
              <w:rPr>
                <w:rFonts w:ascii="Times New Roman" w:eastAsia="Times New Roman" w:hAnsi="Times New Roman" w:cs="Times New Roman"/>
                <w:sz w:val="24"/>
                <w:szCs w:val="24"/>
              </w:rPr>
              <w:t xml:space="preserve">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Winfield,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Edward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Naperville,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Elmhurst Memorial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Elmhurst,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Adventist Glen Oaks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Glendale Heights,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Good Samaritan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Downer’s Grove,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Loyola Health System at Gottlieb</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Melrose Park,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Adventist Hinsdale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Hinsdale,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Adventist LaGrange Memorial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LaGrange,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Loyola University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Maywood,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MacNeal</w:t>
            </w:r>
            <w:proofErr w:type="spellEnd"/>
            <w:r w:rsidRPr="00575E4B">
              <w:rPr>
                <w:rFonts w:ascii="Times New Roman" w:eastAsia="Times New Roman" w:hAnsi="Times New Roman" w:cs="Times New Roman"/>
                <w:sz w:val="24"/>
                <w:szCs w:val="24"/>
              </w:rPr>
              <w:t xml:space="preserve"> Hospital</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Berwyn,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9</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Alexian</w:t>
            </w:r>
            <w:proofErr w:type="spellEnd"/>
            <w:r w:rsidRPr="00575E4B">
              <w:rPr>
                <w:rFonts w:ascii="Times New Roman" w:eastAsia="Times New Roman" w:hAnsi="Times New Roman" w:cs="Times New Roman"/>
                <w:sz w:val="24"/>
                <w:szCs w:val="24"/>
              </w:rPr>
              <w:t xml:space="preserve"> Brothers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Elk Grove Village,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Centegra</w:t>
            </w:r>
            <w:proofErr w:type="spellEnd"/>
            <w:r w:rsidRPr="00575E4B">
              <w:rPr>
                <w:rFonts w:ascii="Times New Roman" w:eastAsia="Times New Roman" w:hAnsi="Times New Roman" w:cs="Times New Roman"/>
                <w:sz w:val="24"/>
                <w:szCs w:val="24"/>
              </w:rPr>
              <w:t xml:space="preserve"> Hospital- Woodstock</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Woodstock,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Centegra</w:t>
            </w:r>
            <w:proofErr w:type="spellEnd"/>
            <w:r w:rsidRPr="00575E4B">
              <w:rPr>
                <w:rFonts w:ascii="Times New Roman" w:eastAsia="Times New Roman" w:hAnsi="Times New Roman" w:cs="Times New Roman"/>
                <w:sz w:val="24"/>
                <w:szCs w:val="24"/>
              </w:rPr>
              <w:t xml:space="preserve"> Hospital- McHenry</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McHenry,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Delnor</w:t>
            </w:r>
            <w:proofErr w:type="spellEnd"/>
            <w:r w:rsidRPr="00575E4B">
              <w:rPr>
                <w:rFonts w:ascii="Times New Roman" w:eastAsia="Times New Roman" w:hAnsi="Times New Roman" w:cs="Times New Roman"/>
                <w:sz w:val="24"/>
                <w:szCs w:val="24"/>
              </w:rPr>
              <w:t xml:space="preserve"> Community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Geneva,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Good Shepherd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Barrington,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Lutheran General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Park Ridge,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Northwest Community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Arlington Heights,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Presence Mercy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Aurora,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Presence St. Joseph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Elgin,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Rush Copley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Aurora,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Sherman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Elgin,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Alexius Medical Center</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Hoffman Estates,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10</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Condell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Libertyville,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NorthShore</w:t>
            </w:r>
            <w:proofErr w:type="spellEnd"/>
            <w:r w:rsidRPr="00575E4B">
              <w:rPr>
                <w:rFonts w:ascii="Times New Roman" w:eastAsia="Times New Roman" w:hAnsi="Times New Roman" w:cs="Times New Roman"/>
                <w:sz w:val="24"/>
                <w:szCs w:val="24"/>
              </w:rPr>
              <w:t xml:space="preserve"> Evanston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Evanston,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NorthShore</w:t>
            </w:r>
            <w:proofErr w:type="spellEnd"/>
            <w:r w:rsidRPr="00575E4B">
              <w:rPr>
                <w:rFonts w:ascii="Times New Roman" w:eastAsia="Times New Roman" w:hAnsi="Times New Roman" w:cs="Times New Roman"/>
                <w:sz w:val="24"/>
                <w:szCs w:val="24"/>
              </w:rPr>
              <w:t xml:space="preserve"> Glenbrook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Glenview,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NorthShore</w:t>
            </w:r>
            <w:proofErr w:type="spellEnd"/>
            <w:r w:rsidRPr="00575E4B">
              <w:rPr>
                <w:rFonts w:ascii="Times New Roman" w:eastAsia="Times New Roman" w:hAnsi="Times New Roman" w:cs="Times New Roman"/>
                <w:sz w:val="24"/>
                <w:szCs w:val="24"/>
              </w:rPr>
              <w:t xml:space="preserve"> Highland Park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Highland Park,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lastRenderedPageBreak/>
              <w:t>Nothwestern</w:t>
            </w:r>
            <w:proofErr w:type="spellEnd"/>
            <w:r w:rsidRPr="00575E4B">
              <w:rPr>
                <w:rFonts w:ascii="Times New Roman" w:eastAsia="Times New Roman" w:hAnsi="Times New Roman" w:cs="Times New Roman"/>
                <w:sz w:val="24"/>
                <w:szCs w:val="24"/>
              </w:rPr>
              <w:t xml:space="preserve"> Lake Forest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Lake Forest,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proofErr w:type="spellStart"/>
            <w:r w:rsidRPr="00575E4B">
              <w:rPr>
                <w:rFonts w:ascii="Times New Roman" w:eastAsia="Times New Roman" w:hAnsi="Times New Roman" w:cs="Times New Roman"/>
                <w:sz w:val="24"/>
                <w:szCs w:val="24"/>
              </w:rPr>
              <w:t>NorthShore</w:t>
            </w:r>
            <w:proofErr w:type="spellEnd"/>
            <w:r w:rsidRPr="00575E4B">
              <w:rPr>
                <w:rFonts w:ascii="Times New Roman" w:eastAsia="Times New Roman" w:hAnsi="Times New Roman" w:cs="Times New Roman"/>
                <w:sz w:val="24"/>
                <w:szCs w:val="24"/>
              </w:rPr>
              <w:t xml:space="preserve"> Skokie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Skokie,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St. Francis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Evanston,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Vista Medical Center East</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Waukegan,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UHS St. Catherine’s Medical Center</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Pleasant Prairie, WI</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II</w:t>
            </w:r>
          </w:p>
        </w:tc>
      </w:tr>
    </w:tbl>
    <w:p w:rsidR="00575E4B" w:rsidRPr="00575E4B" w:rsidRDefault="00575E4B" w:rsidP="00575E4B">
      <w:pPr>
        <w:shd w:val="clear" w:color="auto" w:fill="FFFFFF"/>
        <w:spacing w:before="308" w:after="308" w:line="308" w:lineRule="atLeast"/>
        <w:outlineLvl w:val="2"/>
        <w:rPr>
          <w:rFonts w:ascii="lato" w:eastAsia="Times New Roman" w:hAnsi="lato" w:cs="Times New Roman"/>
          <w:b/>
          <w:bCs/>
          <w:sz w:val="28"/>
          <w:szCs w:val="28"/>
          <w:lang w:val="en"/>
        </w:rPr>
      </w:pPr>
      <w:r w:rsidRPr="00575E4B">
        <w:rPr>
          <w:rFonts w:ascii="lato" w:eastAsia="Times New Roman" w:hAnsi="lato" w:cs="Times New Roman"/>
          <w:b/>
          <w:bCs/>
          <w:sz w:val="28"/>
          <w:szCs w:val="28"/>
          <w:lang w:val="en"/>
        </w:rPr>
        <w:t>Region 11</w:t>
      </w:r>
    </w:p>
    <w:tbl>
      <w:tblPr>
        <w:tblW w:w="5000" w:type="pct"/>
        <w:tblBorders>
          <w:top w:val="single" w:sz="6" w:space="0" w:color="666666"/>
          <w:left w:val="single" w:sz="6" w:space="0" w:color="666666"/>
          <w:bottom w:val="single" w:sz="6" w:space="0" w:color="666666"/>
          <w:right w:val="single" w:sz="6" w:space="0" w:color="666666"/>
        </w:tblBorders>
        <w:tblCellMar>
          <w:top w:w="30" w:type="dxa"/>
          <w:left w:w="30" w:type="dxa"/>
          <w:bottom w:w="30" w:type="dxa"/>
          <w:right w:w="30" w:type="dxa"/>
        </w:tblCellMar>
        <w:tblLook w:val="04A0" w:firstRow="1" w:lastRow="0" w:firstColumn="1" w:lastColumn="0" w:noHBand="0" w:noVBand="1"/>
      </w:tblPr>
      <w:tblGrid>
        <w:gridCol w:w="3738"/>
        <w:gridCol w:w="2803"/>
        <w:gridCol w:w="2803"/>
      </w:tblGrid>
      <w:tr w:rsidR="00575E4B" w:rsidRPr="00575E4B" w:rsidTr="00575E4B">
        <w:tc>
          <w:tcPr>
            <w:tcW w:w="20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Hospital</w:t>
            </w:r>
          </w:p>
        </w:tc>
        <w:tc>
          <w:tcPr>
            <w:tcW w:w="1500" w:type="pct"/>
            <w:tcBorders>
              <w:bottom w:val="single" w:sz="6" w:space="0" w:color="666666"/>
              <w:right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Location</w:t>
            </w:r>
          </w:p>
        </w:tc>
        <w:tc>
          <w:tcPr>
            <w:tcW w:w="1500" w:type="pct"/>
            <w:tcBorders>
              <w:bottom w:val="single" w:sz="6" w:space="0" w:color="666666"/>
            </w:tcBorders>
            <w:shd w:val="clear" w:color="auto" w:fill="F7E3E3"/>
            <w:hideMark/>
          </w:tcPr>
          <w:p w:rsidR="00575E4B" w:rsidRPr="00575E4B" w:rsidRDefault="00575E4B" w:rsidP="00575E4B">
            <w:pPr>
              <w:spacing w:before="360" w:after="360" w:line="375" w:lineRule="atLeast"/>
              <w:rPr>
                <w:rFonts w:ascii="Times New Roman" w:eastAsia="Times New Roman" w:hAnsi="Times New Roman" w:cs="Times New Roman"/>
                <w:b/>
                <w:bCs/>
                <w:sz w:val="24"/>
                <w:szCs w:val="24"/>
              </w:rPr>
            </w:pPr>
            <w:r w:rsidRPr="00575E4B">
              <w:rPr>
                <w:rFonts w:ascii="Times New Roman" w:eastAsia="Times New Roman" w:hAnsi="Times New Roman" w:cs="Times New Roman"/>
                <w:b/>
                <w:bCs/>
                <w:sz w:val="24"/>
                <w:szCs w:val="24"/>
              </w:rPr>
              <w:t>Trauma Center Designation</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Advocate Illinois Masonic Medical Center</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Northwestern Memorial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John H. Stroger Jr. Hospital of Cook County</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and Level I Pediatric</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lastRenderedPageBreak/>
              <w:t>Mt. Sinai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and Level I Pediatric</w:t>
            </w:r>
          </w:p>
        </w:tc>
      </w:tr>
      <w:tr w:rsidR="00575E4B" w:rsidRPr="00575E4B" w:rsidTr="00575E4B">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Comer Children’s Hospital</w:t>
            </w:r>
          </w:p>
        </w:tc>
        <w:tc>
          <w:tcPr>
            <w:tcW w:w="0" w:type="auto"/>
            <w:tcBorders>
              <w:bottom w:val="single" w:sz="6" w:space="0" w:color="666666"/>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tcBorders>
              <w:bottom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Pediatric</w:t>
            </w:r>
          </w:p>
        </w:tc>
      </w:tr>
      <w:tr w:rsidR="00575E4B" w:rsidRPr="00575E4B" w:rsidTr="00575E4B">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Ann &amp; Robert H. Lurie Children’s Hospital of Chicago</w:t>
            </w:r>
          </w:p>
        </w:tc>
        <w:tc>
          <w:tcPr>
            <w:tcW w:w="0" w:type="auto"/>
            <w:tcBorders>
              <w:right w:val="single" w:sz="6" w:space="0" w:color="666666"/>
            </w:tcBorders>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Chicago, IL</w:t>
            </w:r>
          </w:p>
        </w:tc>
        <w:tc>
          <w:tcPr>
            <w:tcW w:w="0" w:type="auto"/>
            <w:hideMark/>
          </w:tcPr>
          <w:p w:rsidR="00575E4B" w:rsidRPr="00575E4B" w:rsidRDefault="00575E4B" w:rsidP="00575E4B">
            <w:pPr>
              <w:spacing w:before="360" w:after="360" w:line="375" w:lineRule="atLeast"/>
              <w:rPr>
                <w:rFonts w:ascii="Times New Roman" w:eastAsia="Times New Roman" w:hAnsi="Times New Roman" w:cs="Times New Roman"/>
                <w:sz w:val="24"/>
                <w:szCs w:val="24"/>
              </w:rPr>
            </w:pPr>
            <w:r w:rsidRPr="00575E4B">
              <w:rPr>
                <w:rFonts w:ascii="Times New Roman" w:eastAsia="Times New Roman" w:hAnsi="Times New Roman" w:cs="Times New Roman"/>
                <w:sz w:val="24"/>
                <w:szCs w:val="24"/>
              </w:rPr>
              <w:t>Level I- Pediatric</w:t>
            </w:r>
          </w:p>
        </w:tc>
      </w:tr>
    </w:tbl>
    <w:p w:rsidR="00575E4B" w:rsidRDefault="00575E4B" w:rsidP="00575E4B">
      <w:pPr>
        <w:shd w:val="clear" w:color="auto" w:fill="FFFFFF"/>
        <w:spacing w:before="450" w:after="360" w:line="360" w:lineRule="atLeast"/>
        <w:rPr>
          <w:rFonts w:ascii="lato" w:eastAsia="Times New Roman" w:hAnsi="lato" w:cs="Times New Roman"/>
          <w:sz w:val="20"/>
          <w:szCs w:val="20"/>
          <w:lang w:val="en"/>
        </w:rPr>
      </w:pPr>
      <w:r w:rsidRPr="00575E4B">
        <w:rPr>
          <w:rFonts w:ascii="lato" w:eastAsia="Times New Roman" w:hAnsi="lato" w:cs="Times New Roman"/>
          <w:sz w:val="20"/>
          <w:szCs w:val="20"/>
          <w:lang w:val="en"/>
        </w:rPr>
        <w:t xml:space="preserve">Rev 02/05/2010; </w:t>
      </w:r>
      <w:proofErr w:type="spellStart"/>
      <w:r w:rsidRPr="00575E4B">
        <w:rPr>
          <w:rFonts w:ascii="lato" w:eastAsia="Times New Roman" w:hAnsi="lato" w:cs="Times New Roman"/>
          <w:sz w:val="20"/>
          <w:szCs w:val="20"/>
          <w:lang w:val="en"/>
        </w:rPr>
        <w:t>Cont</w:t>
      </w:r>
      <w:proofErr w:type="spellEnd"/>
      <w:r w:rsidRPr="00575E4B">
        <w:rPr>
          <w:rFonts w:ascii="lato" w:eastAsia="Times New Roman" w:hAnsi="lato" w:cs="Times New Roman"/>
          <w:sz w:val="20"/>
          <w:szCs w:val="20"/>
          <w:lang w:val="en"/>
        </w:rPr>
        <w:t xml:space="preserve"> 09/16/10; Rev 05/20/2011;</w:t>
      </w:r>
      <w:r w:rsidRPr="00575E4B">
        <w:rPr>
          <w:rFonts w:ascii="lato" w:eastAsia="Times New Roman" w:hAnsi="lato" w:cs="Times New Roman"/>
          <w:sz w:val="20"/>
          <w:szCs w:val="20"/>
          <w:lang w:val="en"/>
        </w:rPr>
        <w:br/>
        <w:t xml:space="preserve">Rev 07/01/2011; </w:t>
      </w:r>
      <w:proofErr w:type="spellStart"/>
      <w:r w:rsidRPr="00575E4B">
        <w:rPr>
          <w:rFonts w:ascii="lato" w:eastAsia="Times New Roman" w:hAnsi="lato" w:cs="Times New Roman"/>
          <w:sz w:val="20"/>
          <w:szCs w:val="20"/>
          <w:lang w:val="en"/>
        </w:rPr>
        <w:t>Cont</w:t>
      </w:r>
      <w:proofErr w:type="spellEnd"/>
      <w:r w:rsidRPr="00575E4B">
        <w:rPr>
          <w:rFonts w:ascii="lato" w:eastAsia="Times New Roman" w:hAnsi="lato" w:cs="Times New Roman"/>
          <w:sz w:val="20"/>
          <w:szCs w:val="20"/>
          <w:lang w:val="en"/>
        </w:rPr>
        <w:t xml:space="preserve"> 07/01/2012; Rev 07/11/2012;</w:t>
      </w:r>
      <w:r w:rsidRPr="00575E4B">
        <w:rPr>
          <w:rFonts w:ascii="lato" w:eastAsia="Times New Roman" w:hAnsi="lato" w:cs="Times New Roman"/>
          <w:sz w:val="20"/>
          <w:szCs w:val="20"/>
          <w:lang w:val="en"/>
        </w:rPr>
        <w:br/>
      </w:r>
      <w:proofErr w:type="spellStart"/>
      <w:r w:rsidRPr="00575E4B">
        <w:rPr>
          <w:rFonts w:ascii="lato" w:eastAsia="Times New Roman" w:hAnsi="lato" w:cs="Times New Roman"/>
          <w:sz w:val="20"/>
          <w:szCs w:val="20"/>
          <w:lang w:val="en"/>
        </w:rPr>
        <w:t>Cont</w:t>
      </w:r>
      <w:proofErr w:type="spellEnd"/>
      <w:r w:rsidRPr="00575E4B">
        <w:rPr>
          <w:rFonts w:ascii="lato" w:eastAsia="Times New Roman" w:hAnsi="lato" w:cs="Times New Roman"/>
          <w:sz w:val="20"/>
          <w:szCs w:val="20"/>
          <w:lang w:val="en"/>
        </w:rPr>
        <w:t xml:space="preserve"> 10/10/2012; </w:t>
      </w:r>
      <w:proofErr w:type="spellStart"/>
      <w:r w:rsidRPr="00575E4B">
        <w:rPr>
          <w:rFonts w:ascii="lato" w:eastAsia="Times New Roman" w:hAnsi="lato" w:cs="Times New Roman"/>
          <w:sz w:val="20"/>
          <w:szCs w:val="20"/>
          <w:lang w:val="en"/>
        </w:rPr>
        <w:t>Cont</w:t>
      </w:r>
      <w:proofErr w:type="spellEnd"/>
      <w:r w:rsidRPr="00575E4B">
        <w:rPr>
          <w:rFonts w:ascii="lato" w:eastAsia="Times New Roman" w:hAnsi="lato" w:cs="Times New Roman"/>
          <w:sz w:val="20"/>
          <w:szCs w:val="20"/>
          <w:lang w:val="en"/>
        </w:rPr>
        <w:t xml:space="preserve"> 01/01/2013; </w:t>
      </w:r>
      <w:proofErr w:type="spellStart"/>
      <w:r w:rsidRPr="00575E4B">
        <w:rPr>
          <w:rFonts w:ascii="lato" w:eastAsia="Times New Roman" w:hAnsi="lato" w:cs="Times New Roman"/>
          <w:sz w:val="20"/>
          <w:szCs w:val="20"/>
          <w:lang w:val="en"/>
        </w:rPr>
        <w:t>Cont</w:t>
      </w:r>
      <w:proofErr w:type="spellEnd"/>
      <w:r w:rsidRPr="00575E4B">
        <w:rPr>
          <w:rFonts w:ascii="lato" w:eastAsia="Times New Roman" w:hAnsi="lato" w:cs="Times New Roman"/>
          <w:sz w:val="20"/>
          <w:szCs w:val="20"/>
          <w:lang w:val="en"/>
        </w:rPr>
        <w:t xml:space="preserve"> 01/14/2014;</w:t>
      </w:r>
      <w:r w:rsidRPr="00575E4B">
        <w:rPr>
          <w:rFonts w:ascii="lato" w:eastAsia="Times New Roman" w:hAnsi="lato" w:cs="Times New Roman"/>
          <w:sz w:val="20"/>
          <w:szCs w:val="20"/>
          <w:lang w:val="en"/>
        </w:rPr>
        <w:br/>
        <w:t>Rev 03/21/2014; Rev 01/01/2015; Rev 09/11/2015</w:t>
      </w:r>
      <w:r w:rsidRPr="00575E4B">
        <w:rPr>
          <w:rFonts w:ascii="lato" w:eastAsia="Times New Roman" w:hAnsi="lato" w:cs="Times New Roman"/>
          <w:sz w:val="20"/>
          <w:szCs w:val="20"/>
          <w:lang w:val="en"/>
        </w:rPr>
        <w:br/>
        <w:t>Rev 10/15/2015</w:t>
      </w:r>
    </w:p>
    <w:p w:rsidR="00575E4B" w:rsidRDefault="00900F0A" w:rsidP="00575E4B">
      <w:pPr>
        <w:shd w:val="clear" w:color="auto" w:fill="FFFFFF"/>
        <w:spacing w:before="450" w:after="360" w:line="360" w:lineRule="atLeast"/>
        <w:rPr>
          <w:rFonts w:ascii="lato" w:eastAsia="Times New Roman" w:hAnsi="lato" w:cs="Times New Roman"/>
          <w:sz w:val="20"/>
          <w:szCs w:val="20"/>
          <w:lang w:val="en"/>
        </w:rPr>
      </w:pPr>
      <w:r>
        <w:rPr>
          <w:rFonts w:ascii="lato" w:eastAsia="Times New Roman" w:hAnsi="lato" w:cs="Times New Roman"/>
          <w:sz w:val="20"/>
          <w:szCs w:val="20"/>
          <w:lang w:val="en"/>
        </w:rPr>
        <w:t>Sincerely,</w:t>
      </w:r>
    </w:p>
    <w:p w:rsidR="00900F0A" w:rsidRDefault="00900F0A" w:rsidP="00575E4B">
      <w:pPr>
        <w:shd w:val="clear" w:color="auto" w:fill="FFFFFF"/>
        <w:spacing w:before="450" w:after="360" w:line="360" w:lineRule="atLeast"/>
        <w:rPr>
          <w:rFonts w:ascii="lato" w:eastAsia="Times New Roman" w:hAnsi="lato" w:cs="Times New Roman"/>
          <w:sz w:val="20"/>
          <w:szCs w:val="20"/>
          <w:lang w:val="en"/>
        </w:rPr>
      </w:pPr>
      <w:r>
        <w:rPr>
          <w:rFonts w:ascii="lato" w:eastAsia="Times New Roman" w:hAnsi="lato" w:cs="Times New Roman"/>
          <w:sz w:val="20"/>
          <w:szCs w:val="20"/>
          <w:lang w:val="en"/>
        </w:rPr>
        <w:t>Dennis Scheppler</w:t>
      </w:r>
      <w:bookmarkStart w:id="0" w:name="_GoBack"/>
      <w:bookmarkEnd w:id="0"/>
    </w:p>
    <w:p w:rsidR="00575E4B" w:rsidRPr="00575E4B" w:rsidRDefault="00575E4B" w:rsidP="00575E4B">
      <w:pPr>
        <w:shd w:val="clear" w:color="auto" w:fill="FFFFFF"/>
        <w:spacing w:before="450" w:after="360" w:line="360" w:lineRule="atLeast"/>
        <w:rPr>
          <w:rFonts w:ascii="lato" w:eastAsia="Times New Roman" w:hAnsi="lato" w:cs="Times New Roman"/>
          <w:sz w:val="20"/>
          <w:szCs w:val="20"/>
          <w:lang w:val="en"/>
        </w:rPr>
      </w:pPr>
    </w:p>
    <w:p w:rsidR="00896D9D" w:rsidRDefault="00896D9D"/>
    <w:sectPr w:rsidR="00896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a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E4B"/>
    <w:rsid w:val="00575E4B"/>
    <w:rsid w:val="00896D9D"/>
    <w:rsid w:val="00900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4136"/>
  <w15:docId w15:val="{7606FB97-0321-40A8-B666-BBEECD08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866398">
      <w:bodyDiv w:val="1"/>
      <w:marLeft w:val="0"/>
      <w:marRight w:val="0"/>
      <w:marTop w:val="0"/>
      <w:marBottom w:val="0"/>
      <w:divBdr>
        <w:top w:val="none" w:sz="0" w:space="0" w:color="auto"/>
        <w:left w:val="none" w:sz="0" w:space="0" w:color="auto"/>
        <w:bottom w:val="none" w:sz="0" w:space="0" w:color="auto"/>
        <w:right w:val="none" w:sz="0" w:space="0" w:color="auto"/>
      </w:divBdr>
      <w:divsChild>
        <w:div w:id="1220284166">
          <w:marLeft w:val="0"/>
          <w:marRight w:val="0"/>
          <w:marTop w:val="0"/>
          <w:marBottom w:val="0"/>
          <w:divBdr>
            <w:top w:val="none" w:sz="0" w:space="0" w:color="auto"/>
            <w:left w:val="none" w:sz="0" w:space="0" w:color="auto"/>
            <w:bottom w:val="none" w:sz="0" w:space="0" w:color="auto"/>
            <w:right w:val="none" w:sz="0" w:space="0" w:color="auto"/>
          </w:divBdr>
          <w:divsChild>
            <w:div w:id="268850954">
              <w:marLeft w:val="0"/>
              <w:marRight w:val="0"/>
              <w:marTop w:val="0"/>
              <w:marBottom w:val="0"/>
              <w:divBdr>
                <w:top w:val="none" w:sz="0" w:space="0" w:color="auto"/>
                <w:left w:val="none" w:sz="0" w:space="0" w:color="auto"/>
                <w:bottom w:val="none" w:sz="0" w:space="0" w:color="auto"/>
                <w:right w:val="none" w:sz="0" w:space="0" w:color="auto"/>
              </w:divBdr>
              <w:divsChild>
                <w:div w:id="337462727">
                  <w:marLeft w:val="0"/>
                  <w:marRight w:val="0"/>
                  <w:marTop w:val="0"/>
                  <w:marBottom w:val="0"/>
                  <w:divBdr>
                    <w:top w:val="none" w:sz="0" w:space="0" w:color="auto"/>
                    <w:left w:val="none" w:sz="0" w:space="0" w:color="auto"/>
                    <w:bottom w:val="none" w:sz="0" w:space="0" w:color="auto"/>
                    <w:right w:val="none" w:sz="0" w:space="0" w:color="auto"/>
                  </w:divBdr>
                  <w:divsChild>
                    <w:div w:id="1845049699">
                      <w:marLeft w:val="0"/>
                      <w:marRight w:val="0"/>
                      <w:marTop w:val="0"/>
                      <w:marBottom w:val="0"/>
                      <w:divBdr>
                        <w:top w:val="none" w:sz="0" w:space="0" w:color="auto"/>
                        <w:left w:val="none" w:sz="0" w:space="0" w:color="auto"/>
                        <w:bottom w:val="none" w:sz="0" w:space="0" w:color="auto"/>
                        <w:right w:val="none" w:sz="0" w:space="0" w:color="auto"/>
                      </w:divBdr>
                      <w:divsChild>
                        <w:div w:id="323625479">
                          <w:marLeft w:val="0"/>
                          <w:marRight w:val="0"/>
                          <w:marTop w:val="0"/>
                          <w:marBottom w:val="0"/>
                          <w:divBdr>
                            <w:top w:val="none" w:sz="0" w:space="0" w:color="auto"/>
                            <w:left w:val="none" w:sz="0" w:space="0" w:color="auto"/>
                            <w:bottom w:val="none" w:sz="0" w:space="0" w:color="auto"/>
                            <w:right w:val="none" w:sz="0" w:space="0" w:color="auto"/>
                          </w:divBdr>
                          <w:divsChild>
                            <w:div w:id="16778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Scheppler</dc:creator>
  <cp:lastModifiedBy>Laura Scheppler</cp:lastModifiedBy>
  <cp:revision>2</cp:revision>
  <dcterms:created xsi:type="dcterms:W3CDTF">2016-07-04T21:01:00Z</dcterms:created>
  <dcterms:modified xsi:type="dcterms:W3CDTF">2016-07-04T21:01:00Z</dcterms:modified>
</cp:coreProperties>
</file>