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E43" w:rsidRDefault="000E5A3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5800725</wp:posOffset>
                </wp:positionH>
                <wp:positionV relativeFrom="paragraph">
                  <wp:posOffset>-695325</wp:posOffset>
                </wp:positionV>
                <wp:extent cx="774065" cy="285750"/>
                <wp:effectExtent l="0" t="0" r="2603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5A30" w:rsidRDefault="000E5A30">
                            <w:r>
                              <w:t>EI-25053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6.75pt;margin-top:-54.75pt;width:60.9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">
                <v:textbox>
                  <w:txbxContent>
                    <w:p w:rsidR="000E5A30" w:rsidRDefault="000E5A30">
                      <w:r>
                        <w:t>EI-25053</w:t>
                      </w:r>
                    </w:p>
                  </w:txbxContent>
                </v:textbox>
              </v:shape>
            </w:pict>
          </mc:Fallback>
        </mc:AlternateContent>
      </w:r>
      <w:r w:rsidR="00B171C1">
        <w:t xml:space="preserve"> </w:t>
      </w:r>
      <w:r w:rsidR="00121FB3">
        <w:t>I oppose the GLBRL for the following reasons:</w:t>
      </w:r>
      <w:bookmarkStart w:id="0" w:name="_GoBack"/>
      <w:bookmarkEnd w:id="0"/>
    </w:p>
    <w:p w:rsidR="003C707F" w:rsidRPr="003C707F" w:rsidRDefault="00316F96" w:rsidP="003C707F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Impact on </w:t>
      </w:r>
      <w:r w:rsidR="003C707F">
        <w:rPr>
          <w:b/>
        </w:rPr>
        <w:t>Historic and Natural Resources</w:t>
      </w:r>
    </w:p>
    <w:p w:rsidR="00121FB3" w:rsidRDefault="00E70036" w:rsidP="003C707F">
      <w:pPr>
        <w:pStyle w:val="ListParagraph"/>
        <w:ind w:left="360"/>
      </w:pPr>
      <w:r>
        <w:t>The 1856 James and Lavinia Forrester</w:t>
      </w:r>
      <w:r w:rsidR="008C0866">
        <w:t xml:space="preserve"> farmhouse, listed on the State (and soon National) Register of Historic Places</w:t>
      </w:r>
      <w:r w:rsidR="00627F1B">
        <w:t>,</w:t>
      </w:r>
      <w:r w:rsidR="008C0866">
        <w:t xml:space="preserve"> is</w:t>
      </w:r>
      <w:r w:rsidR="00121FB3">
        <w:t xml:space="preserve"> located 200 yards f</w:t>
      </w:r>
      <w:r>
        <w:t>rom the proposed route, where it crosses</w:t>
      </w:r>
      <w:r w:rsidR="00442DEE">
        <w:t xml:space="preserve"> Forrester Road</w:t>
      </w:r>
      <w:proofErr w:type="gramStart"/>
      <w:r w:rsidR="00121FB3">
        <w:t>.</w:t>
      </w:r>
      <w:r w:rsidR="008C0866">
        <w:t xml:space="preserve"> </w:t>
      </w:r>
      <w:proofErr w:type="gramEnd"/>
      <w:r w:rsidR="008C0866">
        <w:t>My wife and I restored it</w:t>
      </w:r>
      <w:r>
        <w:t xml:space="preserve"> as our home</w:t>
      </w:r>
      <w:r w:rsidR="008C0866">
        <w:t xml:space="preserve"> between 2014 and 2016—investing a significant portion of our</w:t>
      </w:r>
      <w:r>
        <w:t xml:space="preserve"> time and</w:t>
      </w:r>
      <w:r w:rsidR="008C0866">
        <w:t xml:space="preserve"> savings in the project</w:t>
      </w:r>
      <w:proofErr w:type="gramStart"/>
      <w:r w:rsidR="008C0866">
        <w:t>.</w:t>
      </w:r>
      <w:r w:rsidR="00FE4360">
        <w:t xml:space="preserve"> </w:t>
      </w:r>
      <w:proofErr w:type="gramEnd"/>
      <w:r w:rsidR="00FE4360">
        <w:t>We</w:t>
      </w:r>
      <w:r w:rsidR="00385B77">
        <w:t xml:space="preserve"> already</w:t>
      </w:r>
      <w:r w:rsidR="00FE4360">
        <w:t xml:space="preserve"> experience noise and vibration from</w:t>
      </w:r>
      <w:r w:rsidR="00627F1B">
        <w:t xml:space="preserve"> </w:t>
      </w:r>
      <w:r w:rsidR="008C0866">
        <w:t>current</w:t>
      </w:r>
      <w:r w:rsidR="00FE4360">
        <w:t xml:space="preserve"> rail traffic on the Norfolk Southern line</w:t>
      </w:r>
      <w:proofErr w:type="gramStart"/>
      <w:r w:rsidR="00FE4360">
        <w:t>.</w:t>
      </w:r>
      <w:r w:rsidR="00385B77">
        <w:t xml:space="preserve"> </w:t>
      </w:r>
      <w:proofErr w:type="gramEnd"/>
      <w:r w:rsidR="00385B77">
        <w:t xml:space="preserve">GLBRL’s target capacity of 110 high-speed trains per day would significantly increase the </w:t>
      </w:r>
      <w:r>
        <w:t>impact</w:t>
      </w:r>
      <w:r w:rsidR="008C0866">
        <w:t>, with trains</w:t>
      </w:r>
      <w:r w:rsidR="00385B77">
        <w:t xml:space="preserve"> crossing Forrester Rd </w:t>
      </w:r>
      <w:r>
        <w:t>on average</w:t>
      </w:r>
      <w:r w:rsidR="00385B77">
        <w:t xml:space="preserve"> every 15 minutes!</w:t>
      </w:r>
      <w:r w:rsidR="00FE4360">
        <w:t xml:space="preserve">  </w:t>
      </w:r>
      <w:r w:rsidR="008C0866">
        <w:t xml:space="preserve">The </w:t>
      </w:r>
      <w:r>
        <w:t>near-</w:t>
      </w:r>
      <w:r w:rsidR="008C0866">
        <w:t>constant noise from rail traffic and horns at the crossing would be incompatible with the historic setting of this Landmark</w:t>
      </w:r>
      <w:r>
        <w:t xml:space="preserve"> property</w:t>
      </w:r>
      <w:proofErr w:type="gramStart"/>
      <w:r w:rsidR="008C0866">
        <w:t>.</w:t>
      </w:r>
      <w:r w:rsidR="008C0866" w:rsidRPr="00FE4360">
        <w:t xml:space="preserve"> </w:t>
      </w:r>
      <w:proofErr w:type="gramEnd"/>
      <w:r>
        <w:t>Additional v</w:t>
      </w:r>
      <w:r w:rsidR="00385B77">
        <w:t>ibration</w:t>
      </w:r>
      <w:r w:rsidR="00121FB3">
        <w:t xml:space="preserve"> from heavy freight traffic </w:t>
      </w:r>
      <w:r w:rsidR="008C0866">
        <w:t xml:space="preserve">also </w:t>
      </w:r>
      <w:r w:rsidR="00385B77">
        <w:t xml:space="preserve">threatens the </w:t>
      </w:r>
      <w:r w:rsidR="00121FB3">
        <w:t xml:space="preserve">structural integrity of the </w:t>
      </w:r>
      <w:r w:rsidR="00442DEE">
        <w:t>house</w:t>
      </w:r>
      <w:r w:rsidR="00121FB3">
        <w:t>, includi</w:t>
      </w:r>
      <w:r w:rsidR="00FE4360">
        <w:t>ng potential damage to</w:t>
      </w:r>
      <w:r w:rsidR="00442DEE">
        <w:t xml:space="preserve"> masonry and to</w:t>
      </w:r>
      <w:r w:rsidR="00FE4360">
        <w:t xml:space="preserve"> delicate,</w:t>
      </w:r>
      <w:r w:rsidR="00121FB3">
        <w:t xml:space="preserve"> </w:t>
      </w:r>
      <w:r>
        <w:t xml:space="preserve">original </w:t>
      </w:r>
      <w:r w:rsidR="00121FB3">
        <w:t xml:space="preserve">hand-painted </w:t>
      </w:r>
      <w:r>
        <w:t xml:space="preserve">plaster </w:t>
      </w:r>
      <w:r w:rsidR="003C707F">
        <w:t>ceilings.</w:t>
      </w:r>
    </w:p>
    <w:p w:rsidR="003C707F" w:rsidRDefault="003C707F" w:rsidP="003C707F">
      <w:pPr>
        <w:pStyle w:val="ListParagraph"/>
        <w:ind w:left="360"/>
      </w:pPr>
    </w:p>
    <w:p w:rsidR="003C707F" w:rsidRDefault="003C707F" w:rsidP="003C707F">
      <w:pPr>
        <w:pStyle w:val="ListParagraph"/>
        <w:ind w:left="360"/>
      </w:pPr>
      <w:r>
        <w:t>The Forrester house site is directly across the road from a Protected Forest, which was also part of the original farm holdings</w:t>
      </w:r>
      <w:proofErr w:type="gramStart"/>
      <w:r>
        <w:t xml:space="preserve">. </w:t>
      </w:r>
      <w:proofErr w:type="gramEnd"/>
      <w:r>
        <w:t>This 10-acre site is</w:t>
      </w:r>
      <w:r w:rsidR="00316F96">
        <w:t xml:space="preserve"> a wildlife and bird habitat abutting</w:t>
      </w:r>
      <w:r>
        <w:t xml:space="preserve"> the </w:t>
      </w:r>
      <w:r w:rsidR="00316F96">
        <w:t xml:space="preserve">current </w:t>
      </w:r>
      <w:r>
        <w:t>N</w:t>
      </w:r>
      <w:r w:rsidR="00316F96">
        <w:t>orfolk Southern right-of-way that</w:t>
      </w:r>
      <w:r>
        <w:t xml:space="preserve"> </w:t>
      </w:r>
      <w:proofErr w:type="gramStart"/>
      <w:r>
        <w:t>would be negatively impacted</w:t>
      </w:r>
      <w:proofErr w:type="gramEnd"/>
      <w:r>
        <w:t xml:space="preserve"> by construction and operation of the GLBRL bypass.</w:t>
      </w:r>
    </w:p>
    <w:p w:rsidR="003C707F" w:rsidRDefault="003C707F" w:rsidP="003C707F">
      <w:pPr>
        <w:pStyle w:val="ListParagraph"/>
        <w:ind w:left="360"/>
      </w:pPr>
    </w:p>
    <w:p w:rsidR="003C707F" w:rsidRPr="003C707F" w:rsidRDefault="007F7A9C" w:rsidP="003C707F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Impact on </w:t>
      </w:r>
      <w:r w:rsidR="003C707F" w:rsidRPr="003C707F">
        <w:rPr>
          <w:b/>
        </w:rPr>
        <w:t>Quality of Life</w:t>
      </w:r>
    </w:p>
    <w:p w:rsidR="003C707F" w:rsidRDefault="003C707F" w:rsidP="003C707F">
      <w:pPr>
        <w:pStyle w:val="ListParagraph"/>
        <w:ind w:left="360"/>
      </w:pPr>
      <w:r>
        <w:t>The GLBRL will negatively impact quality of life for residents with homes along the proposed right-of-way</w:t>
      </w:r>
      <w:proofErr w:type="gramStart"/>
      <w:r>
        <w:t>.</w:t>
      </w:r>
      <w:r w:rsidR="00316F96">
        <w:t xml:space="preserve"> </w:t>
      </w:r>
      <w:proofErr w:type="gramEnd"/>
      <w:r w:rsidR="0063784B">
        <w:t xml:space="preserve">We chose to move to this part of </w:t>
      </w:r>
      <w:proofErr w:type="spellStart"/>
      <w:r w:rsidR="0063784B">
        <w:t>LaPorte</w:t>
      </w:r>
      <w:proofErr w:type="spellEnd"/>
      <w:r w:rsidR="0063784B">
        <w:t xml:space="preserve"> County for the beautiful, hilly land and rural lifestyle</w:t>
      </w:r>
      <w:proofErr w:type="gramStart"/>
      <w:r w:rsidR="0063784B">
        <w:t xml:space="preserve">. </w:t>
      </w:r>
      <w:proofErr w:type="gramEnd"/>
      <w:r w:rsidR="0063784B">
        <w:t>Woodlands and bogs still cover much of the area</w:t>
      </w:r>
      <w:r w:rsidR="00664040">
        <w:t xml:space="preserve"> between 421 and </w:t>
      </w:r>
      <w:proofErr w:type="spellStart"/>
      <w:r w:rsidR="00664040">
        <w:t>Pinola</w:t>
      </w:r>
      <w:proofErr w:type="spellEnd"/>
      <w:r w:rsidR="00D20161">
        <w:t>, known as the Swedish Hills</w:t>
      </w:r>
      <w:proofErr w:type="gramStart"/>
      <w:r w:rsidR="00664040">
        <w:t xml:space="preserve">. </w:t>
      </w:r>
      <w:proofErr w:type="gramEnd"/>
      <w:r w:rsidR="00664040">
        <w:t>Tree-covered</w:t>
      </w:r>
      <w:r w:rsidR="0063784B">
        <w:t xml:space="preserve">, winding roads connect farms </w:t>
      </w:r>
      <w:r w:rsidR="00D20161">
        <w:t>still</w:t>
      </w:r>
      <w:r w:rsidR="0063784B">
        <w:t xml:space="preserve"> wo</w:t>
      </w:r>
      <w:r w:rsidR="00664040">
        <w:t>rked by families that have lived here for generations</w:t>
      </w:r>
      <w:proofErr w:type="gramStart"/>
      <w:r w:rsidR="0063784B">
        <w:t>.</w:t>
      </w:r>
      <w:r w:rsidR="00664040">
        <w:t xml:space="preserve"> </w:t>
      </w:r>
      <w:proofErr w:type="gramEnd"/>
      <w:r w:rsidR="00D20161">
        <w:t>The a</w:t>
      </w:r>
      <w:r w:rsidR="00664040">
        <w:t xml:space="preserve">griculture includes </w:t>
      </w:r>
      <w:r w:rsidR="00D20161">
        <w:t>viable</w:t>
      </w:r>
      <w:r w:rsidR="00664040">
        <w:t xml:space="preserve"> orchard operations </w:t>
      </w:r>
      <w:r w:rsidR="00D20161">
        <w:t xml:space="preserve">and horse farms </w:t>
      </w:r>
      <w:r w:rsidR="00664040">
        <w:t>that aren’t typical</w:t>
      </w:r>
      <w:r w:rsidR="00D20161">
        <w:t xml:space="preserve"> of Northwest Indiana</w:t>
      </w:r>
      <w:proofErr w:type="gramStart"/>
      <w:r w:rsidR="00664040">
        <w:t xml:space="preserve">. </w:t>
      </w:r>
      <w:proofErr w:type="gramEnd"/>
      <w:r w:rsidR="00764A52">
        <w:t>Building</w:t>
      </w:r>
      <w:r w:rsidR="00664040">
        <w:t xml:space="preserve"> a 200-ft</w:t>
      </w:r>
      <w:r w:rsidR="00764A52">
        <w:t xml:space="preserve"> wide</w:t>
      </w:r>
      <w:r w:rsidR="00664040">
        <w:t xml:space="preserve"> high-speed rail </w:t>
      </w:r>
      <w:r w:rsidR="00764A52">
        <w:t>line</w:t>
      </w:r>
      <w:r w:rsidR="007F7A9C">
        <w:t xml:space="preserve"> (with sidings)</w:t>
      </w:r>
      <w:r w:rsidR="00D20161">
        <w:t xml:space="preserve"> </w:t>
      </w:r>
      <w:r w:rsidR="00664040">
        <w:t>th</w:t>
      </w:r>
      <w:r w:rsidR="00FA0762">
        <w:t>rough this land will diminish the quality-of-life</w:t>
      </w:r>
      <w:r w:rsidR="007F7A9C">
        <w:t xml:space="preserve"> we moved here for</w:t>
      </w:r>
      <w:proofErr w:type="gramStart"/>
      <w:r w:rsidR="007F7A9C">
        <w:t xml:space="preserve">. </w:t>
      </w:r>
      <w:proofErr w:type="gramEnd"/>
      <w:r w:rsidR="007F7A9C">
        <w:t>Train noise and exhaust,</w:t>
      </w:r>
      <w:r w:rsidR="00FA0762">
        <w:t xml:space="preserve"> traffic disruption from road closings and additional grade crossings, and the visual impact of a massive railroad grade (including high fly-overs) cutting through </w:t>
      </w:r>
      <w:r w:rsidR="00764A52">
        <w:t>the</w:t>
      </w:r>
      <w:r w:rsidR="00FA0762">
        <w:t xml:space="preserve"> landscape</w:t>
      </w:r>
      <w:r w:rsidR="00764A52">
        <w:t xml:space="preserve"> will destroy the appeal and value of our home properties.</w:t>
      </w:r>
    </w:p>
    <w:p w:rsidR="00D20161" w:rsidRDefault="00D20161" w:rsidP="003C707F">
      <w:pPr>
        <w:pStyle w:val="ListParagraph"/>
        <w:ind w:left="360"/>
      </w:pPr>
    </w:p>
    <w:p w:rsidR="00D20161" w:rsidRDefault="007F7A9C" w:rsidP="00D20161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Roads and</w:t>
      </w:r>
      <w:r w:rsidR="00D20161">
        <w:rPr>
          <w:b/>
        </w:rPr>
        <w:t xml:space="preserve"> Infrastructure</w:t>
      </w:r>
    </w:p>
    <w:p w:rsidR="001D0C10" w:rsidRPr="001D0C10" w:rsidRDefault="00065D31" w:rsidP="001D0C10">
      <w:pPr>
        <w:pStyle w:val="ListParagraph"/>
        <w:ind w:left="360"/>
      </w:pPr>
      <w:r>
        <w:t xml:space="preserve">The proposed </w:t>
      </w:r>
      <w:r w:rsidR="000856F5">
        <w:t>railroad grade across existing road</w:t>
      </w:r>
      <w:r>
        <w:t>s</w:t>
      </w:r>
      <w:r w:rsidR="000856F5">
        <w:t xml:space="preserve"> and farmland will </w:t>
      </w:r>
      <w:r>
        <w:t>require building new bridges, roads and drainage systems</w:t>
      </w:r>
      <w:proofErr w:type="gramStart"/>
      <w:r w:rsidR="007F7A9C">
        <w:t>.</w:t>
      </w:r>
      <w:r>
        <w:t xml:space="preserve"> </w:t>
      </w:r>
      <w:proofErr w:type="gramEnd"/>
      <w:r>
        <w:t>While the construction costs will be covered by Great Lakes Basin Rail Line, the county will carry the burden of maintaining and repairing expensive infrastructure</w:t>
      </w:r>
      <w:proofErr w:type="gramStart"/>
      <w:r>
        <w:t xml:space="preserve">. </w:t>
      </w:r>
      <w:proofErr w:type="gramEnd"/>
      <w:r>
        <w:t xml:space="preserve">GLBRL’s plan to extend a </w:t>
      </w:r>
      <w:r w:rsidR="00122630">
        <w:t>branch</w:t>
      </w:r>
      <w:r>
        <w:t xml:space="preserve"> to Kingsbury would likely require </w:t>
      </w:r>
      <w:r w:rsidRPr="00B171C1">
        <w:rPr>
          <w:u w:val="single"/>
        </w:rPr>
        <w:t>further</w:t>
      </w:r>
      <w:r>
        <w:t xml:space="preserve"> road improvements to accommodate the anticipated increase in truck traffic </w:t>
      </w:r>
      <w:r w:rsidR="00122630">
        <w:t>as a result</w:t>
      </w:r>
      <w:proofErr w:type="gramStart"/>
      <w:r w:rsidR="00122630">
        <w:t>.</w:t>
      </w:r>
      <w:r w:rsidR="00B171C1">
        <w:t xml:space="preserve"> </w:t>
      </w:r>
      <w:proofErr w:type="gramEnd"/>
      <w:r w:rsidR="00B171C1">
        <w:t>Our local roads and 2-lane State highways aren’t capable of handling the trucks that would be needed to load/unload trains at Kingsbury</w:t>
      </w:r>
      <w:proofErr w:type="gramStart"/>
      <w:r w:rsidR="00B171C1">
        <w:t xml:space="preserve">. </w:t>
      </w:r>
      <w:proofErr w:type="gramEnd"/>
      <w:r w:rsidR="00B171C1">
        <w:t>Even a modest estimate of 25, 100-car trains/day on the Kingsbury branch would add 2500 trucks/day to local roads.</w:t>
      </w:r>
    </w:p>
    <w:sectPr w:rsidR="001D0C10" w:rsidRPr="001D0C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A6CB1"/>
    <w:multiLevelType w:val="hybridMultilevel"/>
    <w:tmpl w:val="DB9A2B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BD6252"/>
    <w:multiLevelType w:val="hybridMultilevel"/>
    <w:tmpl w:val="60BC6F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FB3"/>
    <w:rsid w:val="00010848"/>
    <w:rsid w:val="00017AB5"/>
    <w:rsid w:val="00035BFB"/>
    <w:rsid w:val="00053C85"/>
    <w:rsid w:val="00065D31"/>
    <w:rsid w:val="000722A6"/>
    <w:rsid w:val="00080150"/>
    <w:rsid w:val="00082517"/>
    <w:rsid w:val="000856F5"/>
    <w:rsid w:val="00090B79"/>
    <w:rsid w:val="00091277"/>
    <w:rsid w:val="000B08A6"/>
    <w:rsid w:val="000C4756"/>
    <w:rsid w:val="000D15FC"/>
    <w:rsid w:val="000D4CDF"/>
    <w:rsid w:val="000D6A75"/>
    <w:rsid w:val="000E5A30"/>
    <w:rsid w:val="000E6885"/>
    <w:rsid w:val="001156E7"/>
    <w:rsid w:val="00121FB3"/>
    <w:rsid w:val="00122630"/>
    <w:rsid w:val="00142873"/>
    <w:rsid w:val="00146C13"/>
    <w:rsid w:val="00155481"/>
    <w:rsid w:val="001567DE"/>
    <w:rsid w:val="00162707"/>
    <w:rsid w:val="001817B9"/>
    <w:rsid w:val="001914A6"/>
    <w:rsid w:val="001B0D37"/>
    <w:rsid w:val="001D0C10"/>
    <w:rsid w:val="001D1C68"/>
    <w:rsid w:val="001F42A0"/>
    <w:rsid w:val="00203DE0"/>
    <w:rsid w:val="00216A40"/>
    <w:rsid w:val="00217309"/>
    <w:rsid w:val="00226C34"/>
    <w:rsid w:val="002346A0"/>
    <w:rsid w:val="00234EA7"/>
    <w:rsid w:val="002412D7"/>
    <w:rsid w:val="00243AD9"/>
    <w:rsid w:val="00267F41"/>
    <w:rsid w:val="002C13E7"/>
    <w:rsid w:val="002F09F2"/>
    <w:rsid w:val="00303BE6"/>
    <w:rsid w:val="0031483A"/>
    <w:rsid w:val="00316F96"/>
    <w:rsid w:val="00320D18"/>
    <w:rsid w:val="00350537"/>
    <w:rsid w:val="0037246E"/>
    <w:rsid w:val="00385B77"/>
    <w:rsid w:val="00390103"/>
    <w:rsid w:val="00396A65"/>
    <w:rsid w:val="003B66CC"/>
    <w:rsid w:val="003C2ED1"/>
    <w:rsid w:val="003C707F"/>
    <w:rsid w:val="003F388B"/>
    <w:rsid w:val="004011F9"/>
    <w:rsid w:val="004052FD"/>
    <w:rsid w:val="00410833"/>
    <w:rsid w:val="004129ED"/>
    <w:rsid w:val="00417AFD"/>
    <w:rsid w:val="00424FE8"/>
    <w:rsid w:val="00425AB8"/>
    <w:rsid w:val="00432083"/>
    <w:rsid w:val="00442752"/>
    <w:rsid w:val="00442DEE"/>
    <w:rsid w:val="0044316E"/>
    <w:rsid w:val="004478AA"/>
    <w:rsid w:val="004602FC"/>
    <w:rsid w:val="004630CF"/>
    <w:rsid w:val="004643E7"/>
    <w:rsid w:val="00475E7A"/>
    <w:rsid w:val="00484ACE"/>
    <w:rsid w:val="0049376C"/>
    <w:rsid w:val="004B6847"/>
    <w:rsid w:val="004B6ED9"/>
    <w:rsid w:val="004C7F22"/>
    <w:rsid w:val="004E4935"/>
    <w:rsid w:val="004E72FF"/>
    <w:rsid w:val="00502D1B"/>
    <w:rsid w:val="005271CE"/>
    <w:rsid w:val="005424B9"/>
    <w:rsid w:val="00565900"/>
    <w:rsid w:val="005807E7"/>
    <w:rsid w:val="00583134"/>
    <w:rsid w:val="005B66E2"/>
    <w:rsid w:val="005D0566"/>
    <w:rsid w:val="005D29DE"/>
    <w:rsid w:val="005E469F"/>
    <w:rsid w:val="00627F1B"/>
    <w:rsid w:val="0063784B"/>
    <w:rsid w:val="00653B47"/>
    <w:rsid w:val="00664040"/>
    <w:rsid w:val="00696949"/>
    <w:rsid w:val="006A4A57"/>
    <w:rsid w:val="006A6A3D"/>
    <w:rsid w:val="006A73D7"/>
    <w:rsid w:val="006B5385"/>
    <w:rsid w:val="006C136F"/>
    <w:rsid w:val="006E07AE"/>
    <w:rsid w:val="006E135C"/>
    <w:rsid w:val="006E5DFC"/>
    <w:rsid w:val="00715E60"/>
    <w:rsid w:val="00731021"/>
    <w:rsid w:val="00734C9F"/>
    <w:rsid w:val="00737E3B"/>
    <w:rsid w:val="00747ADF"/>
    <w:rsid w:val="00756E10"/>
    <w:rsid w:val="00764A52"/>
    <w:rsid w:val="007768D3"/>
    <w:rsid w:val="007E083E"/>
    <w:rsid w:val="007F7A9C"/>
    <w:rsid w:val="00802C91"/>
    <w:rsid w:val="00807A6B"/>
    <w:rsid w:val="00812792"/>
    <w:rsid w:val="0083227D"/>
    <w:rsid w:val="00836713"/>
    <w:rsid w:val="0084713A"/>
    <w:rsid w:val="00854487"/>
    <w:rsid w:val="0086353E"/>
    <w:rsid w:val="008A2848"/>
    <w:rsid w:val="008B289B"/>
    <w:rsid w:val="008B5F02"/>
    <w:rsid w:val="008C0866"/>
    <w:rsid w:val="009163D8"/>
    <w:rsid w:val="009238E6"/>
    <w:rsid w:val="00927070"/>
    <w:rsid w:val="009321C9"/>
    <w:rsid w:val="00951045"/>
    <w:rsid w:val="009533E3"/>
    <w:rsid w:val="00960B1B"/>
    <w:rsid w:val="009655E4"/>
    <w:rsid w:val="00966D6E"/>
    <w:rsid w:val="00983ACB"/>
    <w:rsid w:val="009B285F"/>
    <w:rsid w:val="009C38E1"/>
    <w:rsid w:val="009D40D5"/>
    <w:rsid w:val="009D59F1"/>
    <w:rsid w:val="009D74F4"/>
    <w:rsid w:val="009E0C17"/>
    <w:rsid w:val="009E1B25"/>
    <w:rsid w:val="00A0153C"/>
    <w:rsid w:val="00A1183F"/>
    <w:rsid w:val="00A11FFB"/>
    <w:rsid w:val="00A131E1"/>
    <w:rsid w:val="00A2104C"/>
    <w:rsid w:val="00A34287"/>
    <w:rsid w:val="00A36650"/>
    <w:rsid w:val="00A409BF"/>
    <w:rsid w:val="00A452A7"/>
    <w:rsid w:val="00A453E6"/>
    <w:rsid w:val="00A56263"/>
    <w:rsid w:val="00A75897"/>
    <w:rsid w:val="00AA7A10"/>
    <w:rsid w:val="00AB2CE2"/>
    <w:rsid w:val="00AC5637"/>
    <w:rsid w:val="00AD5062"/>
    <w:rsid w:val="00AE1D08"/>
    <w:rsid w:val="00AF1C4D"/>
    <w:rsid w:val="00B011B3"/>
    <w:rsid w:val="00B171C1"/>
    <w:rsid w:val="00B17A67"/>
    <w:rsid w:val="00B312EB"/>
    <w:rsid w:val="00B31D79"/>
    <w:rsid w:val="00B33132"/>
    <w:rsid w:val="00B3334F"/>
    <w:rsid w:val="00B434EA"/>
    <w:rsid w:val="00B53D28"/>
    <w:rsid w:val="00B93EDF"/>
    <w:rsid w:val="00BA6105"/>
    <w:rsid w:val="00BF0ED8"/>
    <w:rsid w:val="00BF7740"/>
    <w:rsid w:val="00C246C5"/>
    <w:rsid w:val="00C3016A"/>
    <w:rsid w:val="00C308AA"/>
    <w:rsid w:val="00C43D46"/>
    <w:rsid w:val="00C46CFE"/>
    <w:rsid w:val="00C8684E"/>
    <w:rsid w:val="00C945A7"/>
    <w:rsid w:val="00CA247C"/>
    <w:rsid w:val="00CC001C"/>
    <w:rsid w:val="00CC0197"/>
    <w:rsid w:val="00CC0D27"/>
    <w:rsid w:val="00D0439F"/>
    <w:rsid w:val="00D0480A"/>
    <w:rsid w:val="00D106CA"/>
    <w:rsid w:val="00D20161"/>
    <w:rsid w:val="00D635A6"/>
    <w:rsid w:val="00D70189"/>
    <w:rsid w:val="00D83D0C"/>
    <w:rsid w:val="00D97648"/>
    <w:rsid w:val="00DA469E"/>
    <w:rsid w:val="00DA4FD7"/>
    <w:rsid w:val="00DD4C83"/>
    <w:rsid w:val="00E04238"/>
    <w:rsid w:val="00E13824"/>
    <w:rsid w:val="00E2360E"/>
    <w:rsid w:val="00E24476"/>
    <w:rsid w:val="00E32827"/>
    <w:rsid w:val="00E37E7C"/>
    <w:rsid w:val="00E4547E"/>
    <w:rsid w:val="00E4685D"/>
    <w:rsid w:val="00E70036"/>
    <w:rsid w:val="00E74ACD"/>
    <w:rsid w:val="00E77F4C"/>
    <w:rsid w:val="00E90526"/>
    <w:rsid w:val="00E94E79"/>
    <w:rsid w:val="00E96B8F"/>
    <w:rsid w:val="00EA425A"/>
    <w:rsid w:val="00EA5E67"/>
    <w:rsid w:val="00EB659A"/>
    <w:rsid w:val="00EC5C0F"/>
    <w:rsid w:val="00EE1CCD"/>
    <w:rsid w:val="00EF3CAA"/>
    <w:rsid w:val="00EF7F71"/>
    <w:rsid w:val="00F30E3D"/>
    <w:rsid w:val="00F72898"/>
    <w:rsid w:val="00F730B9"/>
    <w:rsid w:val="00F92A18"/>
    <w:rsid w:val="00FA0762"/>
    <w:rsid w:val="00FA2E43"/>
    <w:rsid w:val="00FA522F"/>
    <w:rsid w:val="00FB1701"/>
    <w:rsid w:val="00FB7F6D"/>
    <w:rsid w:val="00FC00D3"/>
    <w:rsid w:val="00FE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1F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A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1F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A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Kurth</dc:creator>
  <cp:lastModifiedBy>Adam Assenza</cp:lastModifiedBy>
  <cp:revision>9</cp:revision>
  <dcterms:created xsi:type="dcterms:W3CDTF">2016-07-14T19:08:00Z</dcterms:created>
  <dcterms:modified xsi:type="dcterms:W3CDTF">2016-07-18T18:44:00Z</dcterms:modified>
</cp:coreProperties>
</file>