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252" w:rsidRDefault="0089342E" w:rsidP="00AB57FF">
      <w:pPr>
        <w:spacing w:after="0" w:line="240" w:lineRule="auto"/>
        <w:jc w:val="center"/>
        <w:rPr>
          <w:rFonts w:ascii="Times New Roman" w:eastAsia="Times New Roman" w:hAnsi="Times New Roman" w:cs="Times New Roman"/>
          <w:b/>
          <w:bCs/>
          <w:sz w:val="32"/>
          <w:szCs w:val="24"/>
        </w:rPr>
      </w:pPr>
      <w:bookmarkStart w:id="0" w:name="_GoBack"/>
      <w:bookmarkEnd w:id="0"/>
      <w:r w:rsidRPr="0089342E">
        <w:rPr>
          <w:rFonts w:ascii="Times New Roman" w:eastAsia="Times New Roman" w:hAnsi="Times New Roman" w:cs="Times New Roman"/>
          <w:b/>
          <w:bCs/>
          <w:noProof/>
          <w:sz w:val="32"/>
          <w:szCs w:val="24"/>
        </w:rPr>
        <mc:AlternateContent>
          <mc:Choice Requires="wps">
            <w:drawing>
              <wp:anchor distT="0" distB="0" distL="114300" distR="114300" simplePos="0" relativeHeight="251662336" behindDoc="0" locked="0" layoutInCell="1" allowOverlap="1" wp14:editId="36B11C9B">
                <wp:simplePos x="0" y="0"/>
                <wp:positionH relativeFrom="column">
                  <wp:posOffset>4382134</wp:posOffset>
                </wp:positionH>
                <wp:positionV relativeFrom="paragraph">
                  <wp:posOffset>-790574</wp:posOffset>
                </wp:positionV>
                <wp:extent cx="802005" cy="323850"/>
                <wp:effectExtent l="0" t="0" r="1714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2005" cy="323850"/>
                        </a:xfrm>
                        <a:prstGeom prst="rect">
                          <a:avLst/>
                        </a:prstGeom>
                        <a:solidFill>
                          <a:srgbClr val="FFFFFF"/>
                        </a:solidFill>
                        <a:ln w="9525">
                          <a:solidFill>
                            <a:srgbClr val="000000"/>
                          </a:solidFill>
                          <a:miter lim="800000"/>
                          <a:headEnd/>
                          <a:tailEnd/>
                        </a:ln>
                      </wps:spPr>
                      <wps:txbx>
                        <w:txbxContent>
                          <w:p w:rsidR="0089342E" w:rsidRDefault="0089342E">
                            <w:r>
                              <w:t>EI-24462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5.05pt;margin-top:-62.25pt;width:63.1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">
                <v:textbox>
                  <w:txbxContent>
                    <w:p w:rsidR="0089342E" w:rsidRDefault="0089342E">
                      <w:r>
                        <w:t>EI-24462</w:t>
                      </w:r>
                    </w:p>
                  </w:txbxContent>
                </v:textbox>
              </v:shape>
            </w:pict>
          </mc:Fallback>
        </mc:AlternateContent>
      </w:r>
      <w:r w:rsidR="00426252">
        <w:rPr>
          <w:rFonts w:ascii="Times New Roman" w:eastAsia="Times New Roman" w:hAnsi="Times New Roman" w:cs="Times New Roman"/>
          <w:b/>
          <w:bCs/>
          <w:noProof/>
          <w:sz w:val="32"/>
          <w:szCs w:val="24"/>
        </w:rPr>
        <w:drawing>
          <wp:anchor distT="0" distB="0" distL="114300" distR="114300" simplePos="0" relativeHeight="251659264" behindDoc="0" locked="0" layoutInCell="1" allowOverlap="1" wp14:anchorId="06B9B23E" wp14:editId="1CF7B4E4">
            <wp:simplePos x="0" y="0"/>
            <wp:positionH relativeFrom="column">
              <wp:posOffset>218440</wp:posOffset>
            </wp:positionH>
            <wp:positionV relativeFrom="paragraph">
              <wp:posOffset>-572770</wp:posOffset>
            </wp:positionV>
            <wp:extent cx="1152525" cy="1181735"/>
            <wp:effectExtent l="0" t="0" r="9525" b="0"/>
            <wp:wrapSquare wrapText="bothSides"/>
            <wp:docPr id="1" name="Picture 1" descr="pcus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usac"/>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2525" cy="1181735"/>
                    </a:xfrm>
                    <a:prstGeom prst="rect">
                      <a:avLst/>
                    </a:prstGeom>
                    <a:noFill/>
                    <a:ln>
                      <a:noFill/>
                    </a:ln>
                  </pic:spPr>
                </pic:pic>
              </a:graphicData>
            </a:graphic>
            <wp14:sizeRelH relativeFrom="page">
              <wp14:pctWidth>0</wp14:pctWidth>
            </wp14:sizeRelH>
            <wp14:sizeRelV relativeFrom="page">
              <wp14:pctHeight>0</wp14:pctHeight>
            </wp14:sizeRelV>
          </wp:anchor>
        </w:drawing>
      </w:r>
      <w:r w:rsidR="00426252">
        <w:rPr>
          <w:noProof/>
        </w:rPr>
        <w:drawing>
          <wp:anchor distT="0" distB="0" distL="114300" distR="114300" simplePos="0" relativeHeight="251660288" behindDoc="0" locked="0" layoutInCell="1" allowOverlap="1" wp14:anchorId="7FF88985" wp14:editId="7CC0ACFF">
            <wp:simplePos x="0" y="0"/>
            <wp:positionH relativeFrom="column">
              <wp:posOffset>3238500</wp:posOffset>
            </wp:positionH>
            <wp:positionV relativeFrom="paragraph">
              <wp:posOffset>-655320</wp:posOffset>
            </wp:positionV>
            <wp:extent cx="2402205" cy="12655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urch1189_nbrjvr.jpg"/>
                    <pic:cNvPicPr/>
                  </pic:nvPicPr>
                  <pic:blipFill>
                    <a:blip r:embed="rId6">
                      <a:extLst>
                        <a:ext uri="{28A0092B-C50C-407E-A947-70E740481C1C}">
                          <a14:useLocalDpi xmlns:a14="http://schemas.microsoft.com/office/drawing/2010/main" val="0"/>
                        </a:ext>
                      </a:extLst>
                    </a:blip>
                    <a:stretch>
                      <a:fillRect/>
                    </a:stretch>
                  </pic:blipFill>
                  <pic:spPr>
                    <a:xfrm>
                      <a:off x="0" y="0"/>
                      <a:ext cx="2402205" cy="1265555"/>
                    </a:xfrm>
                    <a:prstGeom prst="rect">
                      <a:avLst/>
                    </a:prstGeom>
                  </pic:spPr>
                </pic:pic>
              </a:graphicData>
            </a:graphic>
            <wp14:sizeRelH relativeFrom="page">
              <wp14:pctWidth>0</wp14:pctWidth>
            </wp14:sizeRelH>
            <wp14:sizeRelV relativeFrom="page">
              <wp14:pctHeight>0</wp14:pctHeight>
            </wp14:sizeRelV>
          </wp:anchor>
        </w:drawing>
      </w:r>
    </w:p>
    <w:p w:rsidR="00426252" w:rsidRDefault="00426252" w:rsidP="00AB57FF">
      <w:pPr>
        <w:spacing w:after="0" w:line="240" w:lineRule="auto"/>
        <w:jc w:val="center"/>
        <w:rPr>
          <w:rFonts w:ascii="Times New Roman" w:eastAsia="Times New Roman" w:hAnsi="Times New Roman" w:cs="Times New Roman"/>
          <w:b/>
          <w:bCs/>
          <w:sz w:val="32"/>
          <w:szCs w:val="24"/>
        </w:rPr>
      </w:pPr>
    </w:p>
    <w:p w:rsidR="00426252" w:rsidRDefault="00426252" w:rsidP="00AB57FF">
      <w:pPr>
        <w:spacing w:after="0" w:line="240" w:lineRule="auto"/>
        <w:jc w:val="center"/>
        <w:rPr>
          <w:rFonts w:ascii="Times New Roman" w:eastAsia="Times New Roman" w:hAnsi="Times New Roman" w:cs="Times New Roman"/>
          <w:b/>
          <w:bCs/>
          <w:sz w:val="32"/>
          <w:szCs w:val="24"/>
        </w:rPr>
      </w:pPr>
    </w:p>
    <w:p w:rsidR="00AB57FF" w:rsidRPr="00AB57FF" w:rsidRDefault="00AB57FF" w:rsidP="00AB57FF">
      <w:pPr>
        <w:spacing w:after="0" w:line="240" w:lineRule="auto"/>
        <w:jc w:val="center"/>
        <w:rPr>
          <w:rFonts w:ascii="Times New Roman" w:eastAsia="Times New Roman" w:hAnsi="Times New Roman" w:cs="Times New Roman"/>
          <w:b/>
          <w:bCs/>
          <w:sz w:val="32"/>
          <w:szCs w:val="24"/>
        </w:rPr>
      </w:pPr>
      <w:r w:rsidRPr="00AB57FF">
        <w:rPr>
          <w:rFonts w:ascii="Times New Roman" w:eastAsia="Times New Roman" w:hAnsi="Times New Roman" w:cs="Times New Roman"/>
          <w:b/>
          <w:bCs/>
          <w:sz w:val="32"/>
          <w:szCs w:val="24"/>
        </w:rPr>
        <w:t>RANGE LINE PRESBYTERIAN CHURCH</w:t>
      </w:r>
    </w:p>
    <w:p w:rsidR="00AB57FF" w:rsidRPr="00AB57FF" w:rsidRDefault="00AB57FF" w:rsidP="00AB57FF">
      <w:pPr>
        <w:spacing w:after="0" w:line="240" w:lineRule="auto"/>
        <w:rPr>
          <w:rFonts w:ascii="Times New Roman" w:eastAsia="Times New Roman" w:hAnsi="Times New Roman" w:cs="Times New Roman"/>
          <w:sz w:val="24"/>
          <w:szCs w:val="24"/>
        </w:rPr>
      </w:pPr>
      <w:r w:rsidRPr="00AB57FF">
        <w:rPr>
          <w:rFonts w:ascii="Times New Roman" w:eastAsia="Times New Roman" w:hAnsi="Times New Roman" w:cs="Times New Roman"/>
          <w:sz w:val="24"/>
          <w:szCs w:val="24"/>
        </w:rPr>
        <w:t xml:space="preserve">                   18095 Clay Street                       </w:t>
      </w:r>
      <w:r w:rsidR="00426252">
        <w:rPr>
          <w:rFonts w:ascii="Times New Roman" w:eastAsia="Times New Roman" w:hAnsi="Times New Roman" w:cs="Times New Roman"/>
          <w:sz w:val="24"/>
          <w:szCs w:val="24"/>
        </w:rPr>
        <w:t xml:space="preserve">  </w:t>
      </w:r>
      <w:r w:rsidRPr="00AB57FF">
        <w:rPr>
          <w:rFonts w:ascii="Times New Roman" w:eastAsia="Times New Roman" w:hAnsi="Times New Roman" w:cs="Times New Roman"/>
          <w:sz w:val="24"/>
          <w:szCs w:val="24"/>
        </w:rPr>
        <w:t xml:space="preserve"> Hebron, Indiana  46341</w:t>
      </w:r>
    </w:p>
    <w:p w:rsidR="00AB57FF" w:rsidRPr="00AB57FF" w:rsidRDefault="00AB57FF" w:rsidP="00AB57FF">
      <w:pPr>
        <w:spacing w:after="0" w:line="240" w:lineRule="auto"/>
        <w:ind w:left="1440"/>
        <w:rPr>
          <w:rFonts w:ascii="Times New Roman" w:eastAsia="Times New Roman" w:hAnsi="Times New Roman" w:cs="Times New Roman"/>
          <w:sz w:val="24"/>
          <w:szCs w:val="24"/>
        </w:rPr>
      </w:pPr>
      <w:r w:rsidRPr="00AB57FF">
        <w:rPr>
          <w:rFonts w:ascii="Times New Roman" w:eastAsia="Times New Roman" w:hAnsi="Times New Roman" w:cs="Times New Roman"/>
          <w:sz w:val="24"/>
          <w:szCs w:val="24"/>
        </w:rPr>
        <w:t xml:space="preserve">219-996-8746                             </w:t>
      </w:r>
      <w:hyperlink r:id="rId7" w:history="1">
        <w:r w:rsidRPr="00AB57FF">
          <w:rPr>
            <w:rFonts w:ascii="Times New Roman" w:eastAsia="Times New Roman" w:hAnsi="Times New Roman" w:cs="Times New Roman"/>
            <w:color w:val="0000FF"/>
            <w:sz w:val="24"/>
            <w:szCs w:val="24"/>
            <w:u w:val="single"/>
          </w:rPr>
          <w:t>rlpc@netnitco.net</w:t>
        </w:r>
      </w:hyperlink>
    </w:p>
    <w:p w:rsidR="00AB57FF" w:rsidRPr="00AB57FF" w:rsidRDefault="00426252" w:rsidP="00426252">
      <w:pPr>
        <w:spacing w:after="0" w:line="240" w:lineRule="auto"/>
        <w:ind w:left="378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hyperlink r:id="rId8" w:history="1">
        <w:r w:rsidR="00AB57FF" w:rsidRPr="00AB57FF">
          <w:rPr>
            <w:rFonts w:ascii="Times New Roman" w:eastAsia="Times New Roman" w:hAnsi="Times New Roman" w:cs="Times New Roman"/>
            <w:i/>
            <w:color w:val="0000FF"/>
            <w:sz w:val="24"/>
            <w:szCs w:val="24"/>
            <w:u w:val="single"/>
          </w:rPr>
          <w:t>www.rangelinepres.com</w:t>
        </w:r>
      </w:hyperlink>
    </w:p>
    <w:p w:rsidR="00AB57FF" w:rsidRPr="00AB57FF" w:rsidRDefault="00AB57FF" w:rsidP="00AB57FF">
      <w:pPr>
        <w:spacing w:after="0" w:line="240" w:lineRule="auto"/>
        <w:ind w:left="3780"/>
        <w:rPr>
          <w:rFonts w:ascii="Times New Roman" w:eastAsia="Times New Roman" w:hAnsi="Times New Roman" w:cs="Times New Roman"/>
          <w:i/>
          <w:sz w:val="24"/>
          <w:szCs w:val="24"/>
        </w:rPr>
      </w:pPr>
      <w:r w:rsidRPr="00AB57FF">
        <w:rPr>
          <w:rFonts w:ascii="Times New Roman" w:eastAsia="Times New Roman" w:hAnsi="Times New Roman" w:cs="Times New Roman"/>
          <w:i/>
          <w:sz w:val="24"/>
          <w:szCs w:val="24"/>
        </w:rPr>
        <w:t xml:space="preserve">          </w:t>
      </w:r>
    </w:p>
    <w:p w:rsidR="00AB57FF" w:rsidRPr="00AB57FF" w:rsidRDefault="00426252" w:rsidP="0042625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00AB57FF" w:rsidRPr="00AB57FF">
        <w:rPr>
          <w:rFonts w:ascii="Times New Roman" w:eastAsia="Times New Roman" w:hAnsi="Times New Roman" w:cs="Times New Roman"/>
          <w:i/>
          <w:sz w:val="24"/>
          <w:szCs w:val="24"/>
        </w:rPr>
        <w:t xml:space="preserve">  </w:t>
      </w:r>
      <w:r w:rsidR="00AB57FF" w:rsidRPr="00AB57FF">
        <w:rPr>
          <w:rFonts w:ascii="Times New Roman" w:eastAsia="Times New Roman" w:hAnsi="Times New Roman" w:cs="Times New Roman"/>
          <w:sz w:val="24"/>
          <w:szCs w:val="24"/>
        </w:rPr>
        <w:t xml:space="preserve">Rev. Dr. Jeff </w:t>
      </w:r>
      <w:proofErr w:type="spellStart"/>
      <w:r w:rsidR="00AB57FF" w:rsidRPr="00AB57FF">
        <w:rPr>
          <w:rFonts w:ascii="Times New Roman" w:eastAsia="Times New Roman" w:hAnsi="Times New Roman" w:cs="Times New Roman"/>
          <w:sz w:val="24"/>
          <w:szCs w:val="24"/>
        </w:rPr>
        <w:t>Deardorff</w:t>
      </w:r>
      <w:proofErr w:type="spellEnd"/>
    </w:p>
    <w:p w:rsidR="00426252" w:rsidRDefault="00426252" w:rsidP="00426252">
      <w:pPr>
        <w:pBdr>
          <w:top w:val="single" w:sz="4" w:space="1" w:color="auto"/>
        </w:pBdr>
      </w:pPr>
    </w:p>
    <w:p w:rsidR="00BB4CAB" w:rsidRPr="00426252" w:rsidRDefault="00AB57FF" w:rsidP="00426252">
      <w:pPr>
        <w:pBdr>
          <w:top w:val="single" w:sz="4" w:space="1" w:color="auto"/>
        </w:pBdr>
        <w:rPr>
          <w:sz w:val="26"/>
          <w:szCs w:val="26"/>
        </w:rPr>
      </w:pPr>
      <w:r w:rsidRPr="00426252">
        <w:rPr>
          <w:sz w:val="26"/>
          <w:szCs w:val="26"/>
        </w:rPr>
        <w:t xml:space="preserve">We as members of Range Line Community Presbyterian church would like to express our opposition to the proposed Great Lakes Basin Railroad. </w:t>
      </w:r>
    </w:p>
    <w:p w:rsidR="00AB57FF" w:rsidRPr="00426252" w:rsidRDefault="00AB57FF">
      <w:pPr>
        <w:rPr>
          <w:sz w:val="26"/>
          <w:szCs w:val="26"/>
        </w:rPr>
      </w:pPr>
      <w:r w:rsidRPr="00426252">
        <w:rPr>
          <w:sz w:val="26"/>
          <w:szCs w:val="26"/>
        </w:rPr>
        <w:t xml:space="preserve">Our church building lies less than ¼ of a mile from the tracks. There is a crossing proposed just north of our building on Clay street and just west of our building on St. Rd. 2. We believe the noise from those two crossings with an estimated maximum of 110 trains a day would disrupt our worship service. </w:t>
      </w:r>
    </w:p>
    <w:p w:rsidR="00AB57FF" w:rsidRPr="00426252" w:rsidRDefault="00AB57FF">
      <w:pPr>
        <w:rPr>
          <w:sz w:val="26"/>
          <w:szCs w:val="26"/>
        </w:rPr>
      </w:pPr>
      <w:r w:rsidRPr="00426252">
        <w:rPr>
          <w:sz w:val="26"/>
          <w:szCs w:val="26"/>
        </w:rPr>
        <w:t xml:space="preserve">We have weekly activities and meetings ongoing that would be affected. We serve a monthly dinner to our community. </w:t>
      </w:r>
      <w:r w:rsidR="00426252">
        <w:rPr>
          <w:sz w:val="26"/>
          <w:szCs w:val="26"/>
        </w:rPr>
        <w:t xml:space="preserve">We believe that our air quality would be compromised, not only from the construction, but from the fumes of the diesel engines passing to the west and north of us.  </w:t>
      </w:r>
    </w:p>
    <w:p w:rsidR="00AB57FF" w:rsidRPr="00426252" w:rsidRDefault="00AB57FF">
      <w:pPr>
        <w:rPr>
          <w:sz w:val="26"/>
          <w:szCs w:val="26"/>
        </w:rPr>
      </w:pPr>
      <w:r w:rsidRPr="00426252">
        <w:rPr>
          <w:sz w:val="26"/>
          <w:szCs w:val="26"/>
        </w:rPr>
        <w:t>We are concerned about the safety of our community. With railroad crossings and that many trains, our emergency vehicles would face possible delays. Our church is the only public building in our township. We are in unincorporated Eagle Creek township and rely on emergency services from the towns of Lowell and Hebron, both approximately 6 miles from our church</w:t>
      </w:r>
      <w:proofErr w:type="gramStart"/>
      <w:r w:rsidRPr="00426252">
        <w:rPr>
          <w:sz w:val="26"/>
          <w:szCs w:val="26"/>
        </w:rPr>
        <w:t xml:space="preserve">. </w:t>
      </w:r>
      <w:proofErr w:type="gramEnd"/>
      <w:r w:rsidR="00426252">
        <w:rPr>
          <w:sz w:val="26"/>
          <w:szCs w:val="26"/>
        </w:rPr>
        <w:t xml:space="preserve">Both of the proposed crossings are on an angle across the roads. </w:t>
      </w:r>
      <w:proofErr w:type="gramStart"/>
      <w:r w:rsidR="00426252">
        <w:rPr>
          <w:sz w:val="26"/>
          <w:szCs w:val="26"/>
        </w:rPr>
        <w:t>A very dangerous way to cross a railroad track.</w:t>
      </w:r>
      <w:proofErr w:type="gramEnd"/>
    </w:p>
    <w:p w:rsidR="00AB57FF" w:rsidRDefault="00426252">
      <w:pPr>
        <w:rPr>
          <w:sz w:val="26"/>
          <w:szCs w:val="26"/>
        </w:rPr>
      </w:pPr>
      <w:r>
        <w:rPr>
          <w:sz w:val="26"/>
          <w:szCs w:val="26"/>
        </w:rPr>
        <w:t xml:space="preserve">Our church has members that make a living farming. We are concerned with the loss of our farm ground. South Lake County has been able to remain rural despite the urban sprawl of our northern neighbors. </w:t>
      </w:r>
    </w:p>
    <w:p w:rsidR="00426252" w:rsidRPr="00426252" w:rsidRDefault="00426252">
      <w:pPr>
        <w:rPr>
          <w:sz w:val="26"/>
          <w:szCs w:val="26"/>
        </w:rPr>
      </w:pPr>
      <w:r>
        <w:rPr>
          <w:sz w:val="26"/>
          <w:szCs w:val="26"/>
        </w:rPr>
        <w:t xml:space="preserve">Our members urge you to take into consideration the above factors that would impact our church and our community. Please review this proposal carefully and use your right to deny it. </w:t>
      </w:r>
    </w:p>
    <w:p w:rsidR="00AB57FF" w:rsidRDefault="00AB57FF"/>
    <w:sectPr w:rsidR="00AB5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7FF"/>
    <w:rsid w:val="00426252"/>
    <w:rsid w:val="0089342E"/>
    <w:rsid w:val="00AB57FF"/>
    <w:rsid w:val="00BB4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7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7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7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ngelinepres.com" TargetMode="External"/><Relationship Id="rId3" Type="http://schemas.openxmlformats.org/officeDocument/2006/relationships/settings" Target="settings.xml"/><Relationship Id="rId7" Type="http://schemas.openxmlformats.org/officeDocument/2006/relationships/hyperlink" Target="mailto:rlpc@netnitco.ne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dc:creator>
  <cp:lastModifiedBy>Adam Assenza OEA</cp:lastModifiedBy>
  <cp:revision>3</cp:revision>
  <dcterms:created xsi:type="dcterms:W3CDTF">2016-07-09T17:00:00Z</dcterms:created>
  <dcterms:modified xsi:type="dcterms:W3CDTF">2016-07-11T13:42:00Z</dcterms:modified>
</cp:coreProperties>
</file>