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30A" w:rsidRDefault="00857540">
      <w:r>
        <w:t>July 14, 2016</w:t>
      </w:r>
    </w:p>
    <w:p w:rsidR="00857540" w:rsidRDefault="00857540">
      <w:r>
        <w:t>Statement of concerns with the proposed GLB Railroad.</w:t>
      </w:r>
    </w:p>
    <w:p w:rsidR="00857540" w:rsidRDefault="00857540"/>
    <w:p w:rsidR="00857540" w:rsidRDefault="00857540">
      <w:r>
        <w:t>The following is a brief list of concerns that I find with GLB’s Railroad proposal.</w:t>
      </w:r>
    </w:p>
    <w:p w:rsidR="00857540" w:rsidRDefault="00857540"/>
    <w:p w:rsidR="007D1BFE" w:rsidRDefault="00857540" w:rsidP="007D1BFE">
      <w:pPr>
        <w:pStyle w:val="ListParagraph"/>
        <w:numPr>
          <w:ilvl w:val="0"/>
          <w:numId w:val="1"/>
        </w:numPr>
      </w:pPr>
      <w:r>
        <w:t xml:space="preserve"> The effect created on existing transportation networks in Porter County Indiana.  Examples are the county roads in Morgan township that are used to access the Malden Elevator at harvest time.   The proposed route of the railroad closes a major county road used at harvest time to deliver grain.  The traffic will be routed onto Highway bypass 49 which will cause major backups and safety concerns for school buses and motorists.  Another important county road in porter township will be dangerously effected for school bus transportation.  This road is 500 S.  in Porter township, Porter County.   The proposed route stops school buses before the proposed rail crossing on a dangerous curve.  The school buses will be stopped with traffic approaching them from behind on a hill with a heavy curve to it.  This county road is a major route for many school buses,</w:t>
      </w:r>
      <w:r w:rsidR="007D1BFE">
        <w:t xml:space="preserve"> farmers, and community members.</w:t>
      </w:r>
      <w:r w:rsidR="008E2FA7">
        <w:t xml:space="preserve">  This general area is near the address point of 460 W. 500 S. in Southern Porter County. </w:t>
      </w:r>
    </w:p>
    <w:p w:rsidR="004E6314" w:rsidRDefault="004E6314" w:rsidP="004E6314">
      <w:pPr>
        <w:pStyle w:val="ListParagraph"/>
        <w:numPr>
          <w:ilvl w:val="0"/>
          <w:numId w:val="1"/>
        </w:numPr>
      </w:pPr>
      <w:r>
        <w:t>The general safety of the community is also jeopardized.  Major delays of emergency response vehicles will be created by the proposed railroad.  I am the Battalion Chief of the local Fire Department in Porter Township in Porter County.   The proposed rail line divides our coverage area in the township in half.  We serve near 10,000 people in our coverage area in Porter Township.  Providing Fire and EMS services to them.  The rail crossings have the potential to delay all services to the community.</w:t>
      </w:r>
    </w:p>
    <w:p w:rsidR="00852C58" w:rsidRDefault="00852C58" w:rsidP="004E6314">
      <w:pPr>
        <w:pStyle w:val="ListParagraph"/>
        <w:numPr>
          <w:ilvl w:val="0"/>
          <w:numId w:val="1"/>
        </w:numPr>
      </w:pPr>
      <w:r>
        <w:t xml:space="preserve">The ecosystem that exists between the Lake Michigan Shore front and the Kankakee river basin is unique.  The water fowl that migrate through the area may be effected with the rail line crossing many streams, creeks, and irrigation ditches.  The general area of Southern Porter County is broad with open fields, woodlands, wetlands, and creeks that host numerous wildlife that live in the area.  Much of the community enjoys hunting of wildlife to provide wild game for their families to eat.  The proposed rail line has the potential to eliminate these activities within great distances of the rail line.  </w:t>
      </w:r>
    </w:p>
    <w:p w:rsidR="004E6314" w:rsidRDefault="00852C58" w:rsidP="004E6314">
      <w:pPr>
        <w:pStyle w:val="ListParagraph"/>
        <w:numPr>
          <w:ilvl w:val="0"/>
          <w:numId w:val="1"/>
        </w:numPr>
      </w:pPr>
      <w:r>
        <w:t xml:space="preserve">Most of the southern portion of Porter County soils is drained and managed by the use of ground drain tile.  The proposed rail line will destroy much of the established tile in the fields and alter to create other flood areas.  Many hard earned tax dollars have been invested by generations of families to establish and maintain these drain tiles </w:t>
      </w:r>
      <w:r w:rsidR="008074B4">
        <w:t>in order to have clear roadways, fields for farming, and safe subdivisions for children to grow up in.</w:t>
      </w:r>
    </w:p>
    <w:p w:rsidR="008074B4" w:rsidRDefault="008074B4" w:rsidP="004E6314">
      <w:pPr>
        <w:pStyle w:val="ListParagraph"/>
        <w:numPr>
          <w:ilvl w:val="0"/>
          <w:numId w:val="1"/>
        </w:numPr>
      </w:pPr>
      <w:r>
        <w:t xml:space="preserve">Much of southern portion of Porter County, Indiana is considered prime farm land.  I have worked for two of the largest farmers in the southern part of the county.  They produce quality crops and manage these fields at high levels so generations ahead can be provided the grains needed for food and other products.  The rail would divide some of the most efficient, prime farm ground in Porter County.  The rail line would cause more point rows in crop fields that produce much less.   </w:t>
      </w:r>
    </w:p>
    <w:p w:rsidR="008074B4" w:rsidRDefault="008074B4" w:rsidP="004E6314">
      <w:pPr>
        <w:pStyle w:val="ListParagraph"/>
        <w:numPr>
          <w:ilvl w:val="0"/>
          <w:numId w:val="1"/>
        </w:numPr>
      </w:pPr>
      <w:r>
        <w:t xml:space="preserve">The potential of air quality declining from the building of the rail line and the operation is obvious.  The proposed rai </w:t>
      </w:r>
      <w:proofErr w:type="spellStart"/>
      <w:r>
        <w:t>lline</w:t>
      </w:r>
      <w:proofErr w:type="spellEnd"/>
      <w:r>
        <w:t xml:space="preserve"> is in very close proximity to Morgan Township School and Porter </w:t>
      </w:r>
      <w:r>
        <w:lastRenderedPageBreak/>
        <w:t>Township School in Southern Porter County, Indiana.  The effect of air, noise, and vibration pollution impact on students is something that needs to be looked into.</w:t>
      </w:r>
    </w:p>
    <w:p w:rsidR="008E2FA7" w:rsidRDefault="008074B4" w:rsidP="004E6314">
      <w:pPr>
        <w:pStyle w:val="ListParagraph"/>
        <w:numPr>
          <w:ilvl w:val="0"/>
          <w:numId w:val="1"/>
        </w:numPr>
      </w:pPr>
      <w:r>
        <w:t>As for energy resource concern my attention goes to the Kankakee River level.  The natural flow of water from midpoint of Porter County flows to the Kankakee River Basin. The leading power provider (</w:t>
      </w:r>
      <w:r w:rsidR="008E2FA7">
        <w:t>NIPSCO)</w:t>
      </w:r>
      <w:r>
        <w:t xml:space="preserve"> relies on the Kankakee River</w:t>
      </w:r>
      <w:r w:rsidR="008E2FA7">
        <w:t xml:space="preserve"> water level to create power to millions of homes, schools and businesses.  It is imperative that the feeding water ways of creeks, drain tile, Ditch lines in Porter County be maintained to supply watershed to the Kankakee River.  The rail line prosed route and damaging effects to this process has the potential to create serious long term effects to our power supply.</w:t>
      </w:r>
    </w:p>
    <w:p w:rsidR="00636E72" w:rsidRDefault="00636E72" w:rsidP="00636E72">
      <w:pPr>
        <w:pStyle w:val="ListParagraph"/>
      </w:pPr>
    </w:p>
    <w:p w:rsidR="00636E72" w:rsidRPr="00B53231" w:rsidRDefault="00B53231" w:rsidP="00B53231">
      <w:pPr>
        <w:rPr>
          <w:u w:val="single"/>
        </w:rPr>
      </w:pPr>
      <w:r>
        <w:t xml:space="preserve">        </w:t>
      </w:r>
      <w:r w:rsidRPr="00B53231">
        <w:rPr>
          <w:u w:val="single"/>
        </w:rPr>
        <w:t>T</w:t>
      </w:r>
      <w:r w:rsidR="00636E72" w:rsidRPr="00B53231">
        <w:rPr>
          <w:u w:val="single"/>
        </w:rPr>
        <w:t xml:space="preserve">rue need for this rail </w:t>
      </w:r>
      <w:r w:rsidRPr="00B53231">
        <w:rPr>
          <w:u w:val="single"/>
        </w:rPr>
        <w:t>line by pass</w:t>
      </w:r>
    </w:p>
    <w:p w:rsidR="00636E72" w:rsidRDefault="00636E72" w:rsidP="00636E72">
      <w:pPr>
        <w:ind w:left="360"/>
      </w:pPr>
      <w:r>
        <w:t>M</w:t>
      </w:r>
      <w:r w:rsidR="008E2FA7">
        <w:t xml:space="preserve">y concern of the actual need for this proposed rail line comes to mind.  I have spent the past months with much research as to the need for this rail.  I cannot find much of any supporting material, studies, or supporters.  Other major rail way companies have openly stated they have no interest in using the proposed rail line bypass from GLB.  I believe that looking at the severity of </w:t>
      </w:r>
      <w:r>
        <w:t xml:space="preserve">danger to </w:t>
      </w:r>
      <w:r w:rsidR="008E2FA7">
        <w:t>public safety, the impact of the rail line on prime farm ground</w:t>
      </w:r>
      <w:r>
        <w:t xml:space="preserve"> and ecosystem weigh heavily against any need for this rail.</w:t>
      </w:r>
    </w:p>
    <w:p w:rsidR="00636E72" w:rsidRPr="00B53231" w:rsidRDefault="00B53231" w:rsidP="00636E72">
      <w:pPr>
        <w:ind w:left="360"/>
        <w:rPr>
          <w:u w:val="single"/>
        </w:rPr>
      </w:pPr>
      <w:r w:rsidRPr="00B53231">
        <w:rPr>
          <w:u w:val="single"/>
        </w:rPr>
        <w:t>Alternative routes</w:t>
      </w:r>
    </w:p>
    <w:p w:rsidR="00636E72" w:rsidRDefault="00636E72" w:rsidP="00636E72">
      <w:pPr>
        <w:ind w:left="360"/>
      </w:pPr>
      <w:r>
        <w:t xml:space="preserve">I believe there are possibilities of vacant rail beds being utilized for a route to connect with other existing rail lines to lessen the impact of a new independent rail line.   I know that some individuals have been working on helping create an alternative doing this.   </w:t>
      </w:r>
      <w:proofErr w:type="gramStart"/>
      <w:r>
        <w:t>However,  I</w:t>
      </w:r>
      <w:proofErr w:type="gramEnd"/>
      <w:r>
        <w:t xml:space="preserve"> have not seen a mapped lay out to study.</w:t>
      </w:r>
    </w:p>
    <w:p w:rsidR="00636E72" w:rsidRPr="00B53231" w:rsidRDefault="00B53231" w:rsidP="00636E72">
      <w:pPr>
        <w:ind w:left="360"/>
        <w:rPr>
          <w:u w:val="single"/>
        </w:rPr>
      </w:pPr>
      <w:r w:rsidRPr="00B53231">
        <w:rPr>
          <w:u w:val="single"/>
        </w:rPr>
        <w:t>Derailment Emergency Plan</w:t>
      </w:r>
    </w:p>
    <w:p w:rsidR="00B53231" w:rsidRDefault="00636E72" w:rsidP="00636E72">
      <w:pPr>
        <w:ind w:left="360"/>
      </w:pPr>
      <w:r>
        <w:t xml:space="preserve">This question was asked by Stacey </w:t>
      </w:r>
      <w:proofErr w:type="spellStart"/>
      <w:r>
        <w:t>Smitd</w:t>
      </w:r>
      <w:proofErr w:type="spellEnd"/>
      <w:r>
        <w:t xml:space="preserve"> the Porter Township School Corporation’s Superintendent to the President of GLB.  The answer provided was “No”.  I believe that a serious derailment plan needs to be provided for the public and emergency response </w:t>
      </w:r>
      <w:r w:rsidR="00B53231">
        <w:t>personnel through the entire proposed rail line.</w:t>
      </w:r>
    </w:p>
    <w:p w:rsidR="00B53231" w:rsidRPr="00B53231" w:rsidRDefault="00B53231" w:rsidP="00636E72">
      <w:pPr>
        <w:ind w:left="360"/>
        <w:rPr>
          <w:u w:val="single"/>
        </w:rPr>
      </w:pPr>
      <w:r w:rsidRPr="00B53231">
        <w:rPr>
          <w:u w:val="single"/>
        </w:rPr>
        <w:t>Emergency Response Agency Training and Equipment</w:t>
      </w:r>
    </w:p>
    <w:p w:rsidR="00636E72" w:rsidRDefault="00B53231" w:rsidP="00636E72">
      <w:pPr>
        <w:ind w:left="360"/>
      </w:pPr>
      <w:r>
        <w:t>Will the GLB provide specialized training needed to protect the communities along the proposed rail line?  Will any additional equipment be provided by the GLB to help the local Emergency crew deal with the potential catastrophic events that can be caused by a rail line of this caliber?</w:t>
      </w:r>
      <w:r w:rsidR="00636E72">
        <w:t xml:space="preserve">  </w:t>
      </w:r>
    </w:p>
    <w:p w:rsidR="00B53231" w:rsidRDefault="00B53231" w:rsidP="00636E72">
      <w:pPr>
        <w:ind w:left="360"/>
      </w:pPr>
      <w:r>
        <w:t>In closing I believe there are too many extreme safety concerns to the proposed route and magnitude of this rail line.   Permanent damage to the unique ecosystem along much of the proposed route.  Irreversible negative effects to prime farm ground by the proposed rail line.  I have complete faith that the STB will bring closure to this proposal of rail line by pass.  Thank you for your time reviewing these concerns.</w:t>
      </w:r>
    </w:p>
    <w:p w:rsidR="00B53231" w:rsidRDefault="00B53231" w:rsidP="00636E72">
      <w:pPr>
        <w:ind w:left="360"/>
      </w:pPr>
      <w:r>
        <w:t>Michael Horvat</w:t>
      </w:r>
      <w:bookmarkStart w:id="0" w:name="_GoBack"/>
      <w:bookmarkEnd w:id="0"/>
      <w:r>
        <w:t xml:space="preserve"> </w:t>
      </w:r>
    </w:p>
    <w:p w:rsidR="00636E72" w:rsidRDefault="00636E72" w:rsidP="00636E72">
      <w:pPr>
        <w:ind w:left="360"/>
      </w:pPr>
    </w:p>
    <w:p w:rsidR="00636E72" w:rsidRDefault="00636E72" w:rsidP="00636E72">
      <w:pPr>
        <w:ind w:left="360"/>
      </w:pPr>
    </w:p>
    <w:p w:rsidR="008074B4" w:rsidRDefault="008E2FA7" w:rsidP="00636E72">
      <w:pPr>
        <w:ind w:left="360"/>
      </w:pPr>
      <w:r>
        <w:t xml:space="preserve"> </w:t>
      </w:r>
      <w:r w:rsidR="008074B4">
        <w:t xml:space="preserve"> </w:t>
      </w:r>
    </w:p>
    <w:sectPr w:rsidR="00807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E21BE7"/>
    <w:multiLevelType w:val="hybridMultilevel"/>
    <w:tmpl w:val="95F42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540"/>
    <w:rsid w:val="004E6314"/>
    <w:rsid w:val="00636E72"/>
    <w:rsid w:val="007D1BFE"/>
    <w:rsid w:val="008074B4"/>
    <w:rsid w:val="00852C58"/>
    <w:rsid w:val="00857540"/>
    <w:rsid w:val="008E2FA7"/>
    <w:rsid w:val="00A9430A"/>
    <w:rsid w:val="00B53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A411A"/>
  <w15:chartTrackingRefBased/>
  <w15:docId w15:val="{DB907FA3-82FB-4167-B9F7-CBAA0F308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5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Station 2</dc:creator>
  <cp:keywords/>
  <dc:description/>
  <cp:lastModifiedBy>Station 2</cp:lastModifiedBy>
  <cp:revision>2</cp:revision>
  <dcterms:created xsi:type="dcterms:W3CDTF">2016-07-15T04:11:00Z</dcterms:created>
  <dcterms:modified xsi:type="dcterms:W3CDTF">2016-07-15T04:11:00Z</dcterms:modified>
</cp:coreProperties>
</file>