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5E2F0" w14:textId="77777777" w:rsidR="000267C8" w:rsidRDefault="00BD689E" w:rsidP="00BD689E">
      <w:r>
        <w:t xml:space="preserve">I oppose this project. </w:t>
      </w:r>
      <w:r w:rsidRPr="00BD689E">
        <w:t xml:space="preserve">This isn't just about environmental concerns – it's about our families and community bonds. I live just one block away from the proposed bridge site, where three generations of my family have created our home. My son and his wife chose to return to Eagle Pass from Kyle, Texas, specifically so their young daughter – my five-year-old granddaughter – could grow up surrounded by both the Maldonado and Barrera families. With another grandchild due in August, we're faced with the prospect of having this precious family </w:t>
      </w:r>
      <w:r w:rsidRPr="00BD689E">
        <w:t>dynamically</w:t>
      </w:r>
      <w:r w:rsidRPr="00BD689E">
        <w:t xml:space="preserve"> disrupted by a massive infrastructure project that threatens the very neighborhood we've worked so hard to build together.</w:t>
      </w:r>
      <w:r>
        <w:t xml:space="preserve"> </w:t>
      </w:r>
    </w:p>
    <w:p w14:paraId="419B004C" w14:textId="19CC4910" w:rsidR="00BD689E" w:rsidRPr="00BD689E" w:rsidRDefault="00FF4548" w:rsidP="00BD689E">
      <w:r>
        <w:rPr>
          <w:noProof/>
        </w:rPr>
        <mc:AlternateContent>
          <mc:Choice Requires="wps">
            <w:drawing>
              <wp:anchor distT="0" distB="0" distL="114300" distR="114300" simplePos="0" relativeHeight="251660288" behindDoc="0" locked="0" layoutInCell="1" allowOverlap="1" wp14:anchorId="530ED763" wp14:editId="028CBFD2">
                <wp:simplePos x="0" y="0"/>
                <wp:positionH relativeFrom="column">
                  <wp:posOffset>3028208</wp:posOffset>
                </wp:positionH>
                <wp:positionV relativeFrom="paragraph">
                  <wp:posOffset>1346869</wp:posOffset>
                </wp:positionV>
                <wp:extent cx="950026" cy="45719"/>
                <wp:effectExtent l="0" t="57150" r="21590" b="50165"/>
                <wp:wrapNone/>
                <wp:docPr id="1918078888" name="Straight Arrow Connector 5"/>
                <wp:cNvGraphicFramePr/>
                <a:graphic xmlns:a="http://schemas.openxmlformats.org/drawingml/2006/main">
                  <a:graphicData uri="http://schemas.microsoft.com/office/word/2010/wordprocessingShape">
                    <wps:wsp>
                      <wps:cNvCnPr/>
                      <wps:spPr>
                        <a:xfrm flipV="1">
                          <a:off x="0" y="0"/>
                          <a:ext cx="950026"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F0B9A70" id="_x0000_t32" coordsize="21600,21600" o:spt="32" o:oned="t" path="m,l21600,21600e" filled="f">
                <v:path arrowok="t" fillok="f" o:connecttype="none"/>
                <o:lock v:ext="edit" shapetype="t"/>
              </v:shapetype>
              <v:shape id="Straight Arrow Connector 5" o:spid="_x0000_s1026" type="#_x0000_t32" style="position:absolute;margin-left:238.45pt;margin-top:106.05pt;width:74.8pt;height:3.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" strokecolor="#156082 [3204]" strokeweight=".5pt">
                <v:stroke endarrow="block" joinstyle="miter"/>
              </v:shape>
            </w:pict>
          </mc:Fallback>
        </mc:AlternateContent>
      </w:r>
      <w:r w:rsidR="00BD689E">
        <w:t xml:space="preserve">We will be BOXED IN, Right side of my house a massive Railroad and on my backyard an International Commercial Bridge, then a couple of blocks on my left is the exit of all tractor trailer that will be crossing from Mexico into the US, Since we don’t have just one entry and exit on Hwy 277, those 18 wheelers will be crossing town in front of my home. </w:t>
      </w:r>
      <w:r w:rsidR="000267C8">
        <w:t xml:space="preserve">We the people from Cenizo Heights and Seco Mines will be breathing deiseal fumes all day and night.  </w:t>
      </w:r>
    </w:p>
    <w:p w14:paraId="40EA5AB2" w14:textId="51E29A98" w:rsidR="002C1BC9" w:rsidRDefault="002C1BC9" w:rsidP="00FF4548">
      <w:pPr>
        <w:ind w:left="720"/>
      </w:pPr>
      <w:r>
        <w:rPr>
          <w:noProof/>
        </w:rPr>
        <mc:AlternateContent>
          <mc:Choice Requires="wps">
            <w:drawing>
              <wp:anchor distT="0" distB="0" distL="114300" distR="114300" simplePos="0" relativeHeight="251662336" behindDoc="0" locked="0" layoutInCell="1" allowOverlap="1" wp14:anchorId="028FC545" wp14:editId="7ADF5F39">
                <wp:simplePos x="0" y="0"/>
                <wp:positionH relativeFrom="margin">
                  <wp:posOffset>551212</wp:posOffset>
                </wp:positionH>
                <wp:positionV relativeFrom="paragraph">
                  <wp:posOffset>223759</wp:posOffset>
                </wp:positionV>
                <wp:extent cx="208808" cy="2595113"/>
                <wp:effectExtent l="38100" t="38100" r="58420" b="53340"/>
                <wp:wrapNone/>
                <wp:docPr id="1195430260" name="Straight Arrow Connector 7"/>
                <wp:cNvGraphicFramePr/>
                <a:graphic xmlns:a="http://schemas.openxmlformats.org/drawingml/2006/main">
                  <a:graphicData uri="http://schemas.microsoft.com/office/word/2010/wordprocessingShape">
                    <wps:wsp>
                      <wps:cNvCnPr/>
                      <wps:spPr>
                        <a:xfrm flipH="1">
                          <a:off x="0" y="0"/>
                          <a:ext cx="208808" cy="2595113"/>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A883C0" id="Straight Arrow Connector 7" o:spid="_x0000_s1026" type="#_x0000_t32" style="position:absolute;margin-left:43.4pt;margin-top:17.6pt;width:16.45pt;height:204.35pt;flip:x;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" strokecolor="#156082 [3204]" strokeweight=".5pt">
                <v:stroke startarrow="block" endarrow="block" joinstyle="miter"/>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06C439B8" wp14:editId="5605DFBF">
                <wp:simplePos x="0" y="0"/>
                <wp:positionH relativeFrom="column">
                  <wp:posOffset>4835731</wp:posOffset>
                </wp:positionH>
                <wp:positionV relativeFrom="paragraph">
                  <wp:posOffset>211884</wp:posOffset>
                </wp:positionV>
                <wp:extent cx="45719" cy="1128156"/>
                <wp:effectExtent l="38100" t="0" r="69215" b="53340"/>
                <wp:wrapNone/>
                <wp:docPr id="772968142" name="Straight Arrow Connector 4"/>
                <wp:cNvGraphicFramePr/>
                <a:graphic xmlns:a="http://schemas.openxmlformats.org/drawingml/2006/main">
                  <a:graphicData uri="http://schemas.microsoft.com/office/word/2010/wordprocessingShape">
                    <wps:wsp>
                      <wps:cNvCnPr/>
                      <wps:spPr>
                        <a:xfrm>
                          <a:off x="0" y="0"/>
                          <a:ext cx="45719" cy="1128156"/>
                        </a:xfrm>
                        <a:prstGeom prst="straightConnector1">
                          <a:avLst/>
                        </a:prstGeom>
                        <a:ln>
                          <a:solidFill>
                            <a:srgbClr val="7030A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196F46" id="Straight Arrow Connector 4" o:spid="_x0000_s1026" type="#_x0000_t32" style="position:absolute;margin-left:380.75pt;margin-top:16.7pt;width:3.6pt;height:8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" strokecolor="#7030a0" strokeweight=".5pt">
                <v:stroke endarrow="block" joinstyle="miter"/>
              </v:shape>
            </w:pict>
          </mc:Fallback>
        </mc:AlternateContent>
      </w:r>
      <w:r>
        <w:rPr>
          <w:noProof/>
        </w:rPr>
        <mc:AlternateContent>
          <mc:Choice Requires="wps">
            <w:drawing>
              <wp:anchor distT="0" distB="0" distL="114300" distR="114300" simplePos="0" relativeHeight="251661312" behindDoc="0" locked="0" layoutInCell="1" allowOverlap="1" wp14:anchorId="51A392F7" wp14:editId="6B07593C">
                <wp:simplePos x="0" y="0"/>
                <wp:positionH relativeFrom="column">
                  <wp:posOffset>2707574</wp:posOffset>
                </wp:positionH>
                <wp:positionV relativeFrom="paragraph">
                  <wp:posOffset>1815053</wp:posOffset>
                </wp:positionV>
                <wp:extent cx="1353787" cy="1104355"/>
                <wp:effectExtent l="0" t="38100" r="56515" b="19685"/>
                <wp:wrapNone/>
                <wp:docPr id="131005153" name="Straight Arrow Connector 6"/>
                <wp:cNvGraphicFramePr/>
                <a:graphic xmlns:a="http://schemas.openxmlformats.org/drawingml/2006/main">
                  <a:graphicData uri="http://schemas.microsoft.com/office/word/2010/wordprocessingShape">
                    <wps:wsp>
                      <wps:cNvCnPr/>
                      <wps:spPr>
                        <a:xfrm flipV="1">
                          <a:off x="0" y="0"/>
                          <a:ext cx="1353787" cy="1104355"/>
                        </a:xfrm>
                        <a:prstGeom prst="straightConnector1">
                          <a:avLst/>
                        </a:prstGeom>
                        <a:ln>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AF682C4" id="Straight Arrow Connector 6" o:spid="_x0000_s1026" type="#_x0000_t32" style="position:absolute;margin-left:213.2pt;margin-top:142.9pt;width:106.6pt;height:86.9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" strokecolor="yellow" strokeweight=".5pt">
                <v:stroke endarrow="block" joinstyle="miter"/>
              </v:shape>
            </w:pict>
          </mc:Fallback>
        </mc:AlternateContent>
      </w:r>
      <w:r w:rsidR="00FF4548">
        <w:t>International</w:t>
      </w:r>
      <w:r>
        <w:t xml:space="preserve"> Commercial Bridge</w:t>
      </w:r>
      <w:r w:rsidR="000267C8">
        <w:tab/>
      </w:r>
      <w:r w:rsidR="000267C8">
        <w:tab/>
        <w:t xml:space="preserve">Hopedale RD </w:t>
      </w:r>
      <w:r w:rsidR="00FF4548">
        <w:t xml:space="preserve">             </w:t>
      </w:r>
      <w:r>
        <w:t>H</w:t>
      </w:r>
      <w:r w:rsidR="00FF4548">
        <w:t>wy 2</w:t>
      </w:r>
      <w:r>
        <w:t>77</w:t>
      </w:r>
      <w:r w:rsidR="00FF4548">
        <w:tab/>
      </w:r>
      <w:r w:rsidR="00FF4548" w:rsidRPr="00F7197E">
        <w:rPr>
          <w:rFonts w:eastAsia="Times New Roman"/>
          <w:noProof/>
          <w:kern w:val="0"/>
          <w14:ligatures w14:val="none"/>
        </w:rPr>
        <w:drawing>
          <wp:inline distT="0" distB="0" distL="0" distR="0" wp14:anchorId="51DD0E35" wp14:editId="66550690">
            <wp:extent cx="3748432" cy="2607471"/>
            <wp:effectExtent l="0" t="0" r="4445" b="2540"/>
            <wp:docPr id="1" name="Picture 1"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65519" cy="2619357"/>
                    </a:xfrm>
                    <a:prstGeom prst="rect">
                      <a:avLst/>
                    </a:prstGeom>
                    <a:noFill/>
                    <a:ln>
                      <a:noFill/>
                    </a:ln>
                  </pic:spPr>
                </pic:pic>
              </a:graphicData>
            </a:graphic>
          </wp:inline>
        </w:drawing>
      </w:r>
    </w:p>
    <w:p w14:paraId="58019E2D" w14:textId="2B679C77" w:rsidR="00F7197E" w:rsidRPr="00FF4548" w:rsidRDefault="002C1BC9" w:rsidP="00FF4548">
      <w:pPr>
        <w:ind w:left="720"/>
      </w:pPr>
      <w:r>
        <w:t>Mexico</w:t>
      </w:r>
      <w:r w:rsidR="00FF4548">
        <w:tab/>
      </w:r>
      <w:r w:rsidR="000267C8">
        <w:t xml:space="preserve">    </w:t>
      </w:r>
      <w:r w:rsidR="00FF4548">
        <w:t xml:space="preserve">                                Seco Creek the </w:t>
      </w:r>
      <w:r w:rsidR="000267C8">
        <w:t>Railr</w:t>
      </w:r>
      <w:r w:rsidR="00FF4548">
        <w:rPr>
          <w:rFonts w:eastAsia="Times New Roman"/>
          <w:noProof/>
          <w:kern w:val="0"/>
          <w14:ligatures w14:val="none"/>
        </w:rPr>
        <w:t xml:space="preserve">oad </w:t>
      </w:r>
    </w:p>
    <w:p w14:paraId="0FEDD7CA" w14:textId="704C4C93" w:rsidR="000267C8" w:rsidRPr="000267C8" w:rsidRDefault="000267C8" w:rsidP="000267C8">
      <w:pPr>
        <w:tabs>
          <w:tab w:val="left" w:pos="1478"/>
        </w:tabs>
      </w:pPr>
    </w:p>
    <w:sectPr w:rsidR="000267C8" w:rsidRPr="000267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89E"/>
    <w:rsid w:val="000267C8"/>
    <w:rsid w:val="002C1BC9"/>
    <w:rsid w:val="00440BAB"/>
    <w:rsid w:val="0072732E"/>
    <w:rsid w:val="00750F52"/>
    <w:rsid w:val="00BD689E"/>
    <w:rsid w:val="00F7197E"/>
    <w:rsid w:val="00FF4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3B1A9"/>
  <w15:chartTrackingRefBased/>
  <w15:docId w15:val="{5276CB6E-579D-40A6-889C-24B2E5C37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68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68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68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68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68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68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8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8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8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8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68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68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68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68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68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8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8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89E"/>
    <w:rPr>
      <w:rFonts w:eastAsiaTheme="majorEastAsia" w:cstheme="majorBidi"/>
      <w:color w:val="272727" w:themeColor="text1" w:themeTint="D8"/>
    </w:rPr>
  </w:style>
  <w:style w:type="paragraph" w:styleId="Title">
    <w:name w:val="Title"/>
    <w:basedOn w:val="Normal"/>
    <w:next w:val="Normal"/>
    <w:link w:val="TitleChar"/>
    <w:uiPriority w:val="10"/>
    <w:qFormat/>
    <w:rsid w:val="00BD68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8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8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8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89E"/>
    <w:pPr>
      <w:spacing w:before="160"/>
      <w:jc w:val="center"/>
    </w:pPr>
    <w:rPr>
      <w:i/>
      <w:iCs/>
      <w:color w:val="404040" w:themeColor="text1" w:themeTint="BF"/>
    </w:rPr>
  </w:style>
  <w:style w:type="character" w:customStyle="1" w:styleId="QuoteChar">
    <w:name w:val="Quote Char"/>
    <w:basedOn w:val="DefaultParagraphFont"/>
    <w:link w:val="Quote"/>
    <w:uiPriority w:val="29"/>
    <w:rsid w:val="00BD689E"/>
    <w:rPr>
      <w:i/>
      <w:iCs/>
      <w:color w:val="404040" w:themeColor="text1" w:themeTint="BF"/>
    </w:rPr>
  </w:style>
  <w:style w:type="paragraph" w:styleId="ListParagraph">
    <w:name w:val="List Paragraph"/>
    <w:basedOn w:val="Normal"/>
    <w:uiPriority w:val="34"/>
    <w:qFormat/>
    <w:rsid w:val="00BD689E"/>
    <w:pPr>
      <w:ind w:left="720"/>
      <w:contextualSpacing/>
    </w:pPr>
  </w:style>
  <w:style w:type="character" w:styleId="IntenseEmphasis">
    <w:name w:val="Intense Emphasis"/>
    <w:basedOn w:val="DefaultParagraphFont"/>
    <w:uiPriority w:val="21"/>
    <w:qFormat/>
    <w:rsid w:val="00BD689E"/>
    <w:rPr>
      <w:i/>
      <w:iCs/>
      <w:color w:val="0F4761" w:themeColor="accent1" w:themeShade="BF"/>
    </w:rPr>
  </w:style>
  <w:style w:type="paragraph" w:styleId="IntenseQuote">
    <w:name w:val="Intense Quote"/>
    <w:basedOn w:val="Normal"/>
    <w:next w:val="Normal"/>
    <w:link w:val="IntenseQuoteChar"/>
    <w:uiPriority w:val="30"/>
    <w:qFormat/>
    <w:rsid w:val="00BD68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689E"/>
    <w:rPr>
      <w:i/>
      <w:iCs/>
      <w:color w:val="0F4761" w:themeColor="accent1" w:themeShade="BF"/>
    </w:rPr>
  </w:style>
  <w:style w:type="character" w:styleId="IntenseReference">
    <w:name w:val="Intense Reference"/>
    <w:basedOn w:val="DefaultParagraphFont"/>
    <w:uiPriority w:val="32"/>
    <w:qFormat/>
    <w:rsid w:val="00BD689E"/>
    <w:rPr>
      <w:b/>
      <w:bCs/>
      <w:smallCaps/>
      <w:color w:val="0F4761" w:themeColor="accent1" w:themeShade="BF"/>
      <w:spacing w:val="5"/>
    </w:rPr>
  </w:style>
  <w:style w:type="paragraph" w:styleId="NormalWeb">
    <w:name w:val="Normal (Web)"/>
    <w:basedOn w:val="Normal"/>
    <w:uiPriority w:val="99"/>
    <w:semiHidden/>
    <w:unhideWhenUsed/>
    <w:rsid w:val="00BD689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7084">
      <w:bodyDiv w:val="1"/>
      <w:marLeft w:val="0"/>
      <w:marRight w:val="0"/>
      <w:marTop w:val="0"/>
      <w:marBottom w:val="0"/>
      <w:divBdr>
        <w:top w:val="none" w:sz="0" w:space="0" w:color="auto"/>
        <w:left w:val="none" w:sz="0" w:space="0" w:color="auto"/>
        <w:bottom w:val="none" w:sz="0" w:space="0" w:color="auto"/>
        <w:right w:val="none" w:sz="0" w:space="0" w:color="auto"/>
      </w:divBdr>
    </w:div>
    <w:div w:id="1230458000">
      <w:bodyDiv w:val="1"/>
      <w:marLeft w:val="0"/>
      <w:marRight w:val="0"/>
      <w:marTop w:val="0"/>
      <w:marBottom w:val="0"/>
      <w:divBdr>
        <w:top w:val="none" w:sz="0" w:space="0" w:color="auto"/>
        <w:left w:val="none" w:sz="0" w:space="0" w:color="auto"/>
        <w:bottom w:val="none" w:sz="0" w:space="0" w:color="auto"/>
        <w:right w:val="none" w:sz="0" w:space="0" w:color="auto"/>
      </w:divBdr>
    </w:div>
    <w:div w:id="165074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190</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Maldonado, Graciela - MRP-APHIS</dc:creator>
  <cp:keywords/>
  <dc:description/>
  <cp:lastModifiedBy>Maldonado, Graciela - MRP-APHIS</cp:lastModifiedBy>
  <cp:revision>1</cp:revision>
  <dcterms:created xsi:type="dcterms:W3CDTF">2025-05-05T14:57:00Z</dcterms:created>
  <dcterms:modified xsi:type="dcterms:W3CDTF">2025-05-05T15:47:00Z</dcterms:modified>
</cp:coreProperties>
</file>