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C46E7" w14:textId="0765060B" w:rsidR="0015497F" w:rsidRDefault="0015497F" w:rsidP="001E1905">
      <w:pPr>
        <w:ind w:firstLine="720"/>
      </w:pPr>
      <w:r w:rsidRPr="0015497F">
        <w:t>Dear Members of the Surface Transportation Board, I am writing to formally express my concerns regarding Docket FD 36833</w:t>
      </w:r>
      <w:r>
        <w:t xml:space="preserve">. </w:t>
      </w:r>
      <w:r w:rsidR="002A36D9">
        <w:t xml:space="preserve">The proposed railroad running 3.87 miles in the Toby Creek watershed will not only be an environmental hazard, but also </w:t>
      </w:r>
      <w:r w:rsidR="002A36D9" w:rsidRPr="00EA2071">
        <w:t xml:space="preserve">a public health </w:t>
      </w:r>
      <w:r w:rsidR="009053E5">
        <w:t>concern</w:t>
      </w:r>
      <w:r w:rsidR="002A36D9" w:rsidRPr="00EA2071">
        <w:t>.</w:t>
      </w:r>
      <w:r w:rsidR="002A36D9">
        <w:t xml:space="preserve"> </w:t>
      </w:r>
      <w:r w:rsidR="002A36D9" w:rsidRPr="002A36D9">
        <w:t>Studies</w:t>
      </w:r>
      <w:r w:rsidR="00A21F2E">
        <w:t xml:space="preserve"> published by the National Institution of Health (NIH)</w:t>
      </w:r>
      <w:r w:rsidR="002A36D9" w:rsidRPr="002A36D9">
        <w:t xml:space="preserve">, </w:t>
      </w:r>
      <w:r w:rsidR="00A21F2E">
        <w:t>such as</w:t>
      </w:r>
      <w:r w:rsidR="002A36D9" w:rsidRPr="002A36D9">
        <w:t xml:space="preserve"> the one conducted in Poland by Wierzbicka et al. (2015), have </w:t>
      </w:r>
      <w:r w:rsidR="002A36D9" w:rsidRPr="004252D8">
        <w:t xml:space="preserve">shown that railway-adjacent soils often contain elevated levels of polycyclic aromatic hydrocarbons (PAHs), polychlorinated biphenyls (PCBs), heavy metals (such as lead, cadmium, and zinc), and petroleum hydrocarbons. Even when these pollutants are present in quantities below regulatory thresholds, they can collectively produce toxic effects </w:t>
      </w:r>
      <w:r w:rsidR="00EA4A14" w:rsidRPr="004252D8">
        <w:t xml:space="preserve">in the environment and humans </w:t>
      </w:r>
      <w:r w:rsidR="002A36D9" w:rsidRPr="004252D8">
        <w:t>through synergistic interactions.</w:t>
      </w:r>
    </w:p>
    <w:p w14:paraId="15734123" w14:textId="3CF097D6" w:rsidR="004252D8" w:rsidRPr="004252D8" w:rsidRDefault="004252D8" w:rsidP="004252D8">
      <w:pPr>
        <w:ind w:firstLine="720"/>
      </w:pPr>
      <w:r w:rsidRPr="004252D8">
        <w:t xml:space="preserve">Looking into </w:t>
      </w:r>
      <w:r>
        <w:t>just one of the chemicals produced by the railroad, you can see the detrimental environmental impacts. P</w:t>
      </w:r>
      <w:r w:rsidRPr="004252D8">
        <w:t>olycyclic aromatic hydrocarbons</w:t>
      </w:r>
      <w:r>
        <w:t xml:space="preserve"> (PAH)</w:t>
      </w:r>
      <w:r w:rsidRPr="004252D8">
        <w:t>, which are known carcinogen</w:t>
      </w:r>
      <w:r>
        <w:t>s</w:t>
      </w:r>
      <w:r w:rsidRPr="004252D8">
        <w:t>, have detrimental ecological effects.</w:t>
      </w:r>
      <w:r w:rsidR="00A21F2E">
        <w:t xml:space="preserve"> Creosote, which coats the railroad ties, is made up of over 300 compounds, and many of them are PAHs. </w:t>
      </w:r>
      <w:r w:rsidRPr="004252D8">
        <w:t>In aquatic ecosystems</w:t>
      </w:r>
      <w:r>
        <w:t xml:space="preserve"> such as the Toby Creek watershed</w:t>
      </w:r>
      <w:r w:rsidRPr="004252D8">
        <w:t xml:space="preserve">, PAHs often enter through atmospheric deposition, surface runoff, </w:t>
      </w:r>
      <w:r>
        <w:t xml:space="preserve">and </w:t>
      </w:r>
      <w:r w:rsidRPr="004252D8">
        <w:t>direct industrial discharge</w:t>
      </w:r>
      <w:r>
        <w:t>, such as the proposed railroad</w:t>
      </w:r>
      <w:r w:rsidRPr="004252D8">
        <w:t>. Once in the water, they bind to suspended particles and sediments, posing a serious threat to benthic (bottom-dwelling) organisms. Aquatic invertebrates and fish are especially vulnerable because PAHs can interfere with their development, reproduction, and immune function.</w:t>
      </w:r>
    </w:p>
    <w:p w14:paraId="3788C827" w14:textId="3B26F747" w:rsidR="004252D8" w:rsidRPr="004252D8" w:rsidRDefault="00C900D3" w:rsidP="004252D8">
      <w:pPr>
        <w:ind w:firstLine="720"/>
      </w:pPr>
      <w:r w:rsidRPr="004252D8">
        <w:t>The proposed rail system running with Toby Creek and the smaller streams that flow into it, including Bear Run and Mead Run</w:t>
      </w:r>
      <w:r>
        <w:t>, will be polluted with these PAHs.</w:t>
      </w:r>
      <w:r w:rsidRPr="004252D8">
        <w:t xml:space="preserve"> </w:t>
      </w:r>
      <w:r w:rsidR="004252D8" w:rsidRPr="004252D8">
        <w:t xml:space="preserve">Some PAHs are known to bioaccumulate in the tissues of fish and other aquatic organisms. </w:t>
      </w:r>
      <w:r w:rsidRPr="004252D8">
        <w:t>These streams hold native and stocked trout. These fish will be subjected to increased toxicity</w:t>
      </w:r>
      <w:r w:rsidR="009053E5">
        <w:t>, which</w:t>
      </w:r>
      <w:r w:rsidR="004252D8" w:rsidRPr="004252D8">
        <w:t xml:space="preserve"> can lead to biomagnification</w:t>
      </w:r>
      <w:r w:rsidR="004252D8">
        <w:t xml:space="preserve">, </w:t>
      </w:r>
      <w:r w:rsidR="004252D8" w:rsidRPr="004252D8">
        <w:t>an increase in concentration of the pollutants as they move up the food chain</w:t>
      </w:r>
      <w:r w:rsidR="004252D8">
        <w:t xml:space="preserve">, </w:t>
      </w:r>
      <w:r w:rsidR="004252D8" w:rsidRPr="004252D8">
        <w:t xml:space="preserve">which may affect birds, mammals, and </w:t>
      </w:r>
      <w:r w:rsidR="004252D8">
        <w:t xml:space="preserve">the </w:t>
      </w:r>
      <w:r w:rsidR="004252D8" w:rsidRPr="004252D8">
        <w:t>humans who consume contaminated species.</w:t>
      </w:r>
      <w:r w:rsidRPr="00C900D3">
        <w:t xml:space="preserve"> </w:t>
      </w:r>
      <w:r>
        <w:t xml:space="preserve">This is particularly concerning due to the </w:t>
      </w:r>
      <w:r w:rsidR="009053E5">
        <w:t xml:space="preserve">large </w:t>
      </w:r>
      <w:r>
        <w:t>demographic</w:t>
      </w:r>
      <w:r w:rsidR="009053E5">
        <w:t xml:space="preserve"> that harvests these trout for consumption</w:t>
      </w:r>
      <w:r>
        <w:t xml:space="preserve"> </w:t>
      </w:r>
      <w:r w:rsidR="009053E5">
        <w:t xml:space="preserve">in this area. </w:t>
      </w:r>
      <w:r>
        <w:t>This train will also produce</w:t>
      </w:r>
      <w:r w:rsidRPr="004252D8">
        <w:t xml:space="preserve"> nitrogen oxides, sulfur dioxide, and heavy metals </w:t>
      </w:r>
      <w:r>
        <w:t xml:space="preserve">that </w:t>
      </w:r>
      <w:r w:rsidRPr="004252D8">
        <w:t>settle into the soil, where they can alter pH, reduce fertility, and impair plant growth. Railway maintenance activities also introduce oil-derived substances and heavy metals directly into the soil, where they persist for decades. Runoff of drainage into these streams will carry these toxins into the water</w:t>
      </w:r>
      <w:r>
        <w:t xml:space="preserve">. Causing </w:t>
      </w:r>
      <w:r w:rsidR="009053E5">
        <w:t xml:space="preserve">this </w:t>
      </w:r>
      <w:r>
        <w:t xml:space="preserve">environmental harm. </w:t>
      </w:r>
    </w:p>
    <w:p w14:paraId="729BA032" w14:textId="74FDB8DE" w:rsidR="004252D8" w:rsidRDefault="002A36D9" w:rsidP="00EA2071">
      <w:r w:rsidRPr="004252D8">
        <w:tab/>
      </w:r>
      <w:r w:rsidR="00C900D3">
        <w:t>Not only in the water, but p</w:t>
      </w:r>
      <w:r w:rsidRPr="004252D8">
        <w:t>lants growing adjacent to railways can absorb heavy metals and organic pollutants through their roots</w:t>
      </w:r>
      <w:r w:rsidR="00C900D3">
        <w:t>, including PAHs</w:t>
      </w:r>
      <w:r w:rsidRPr="004252D8">
        <w:t xml:space="preserve">. These contaminants often accumulate in plant tissues, which not only affects plant health, causing reduced </w:t>
      </w:r>
      <w:r w:rsidRPr="004252D8">
        <w:lastRenderedPageBreak/>
        <w:t xml:space="preserve">growth or reproductive issues, but also becomes a vector for pollution transfer to herbivores. </w:t>
      </w:r>
      <w:r w:rsidR="001E1905" w:rsidRPr="004252D8">
        <w:t xml:space="preserve">A major herbivore in this area is the white tail deer. A large population of residents in this area and the surrounding area harvest and consume white tail deer, where some families rely on the animal as a major food source in their diet. </w:t>
      </w:r>
      <w:r w:rsidR="00EA2071" w:rsidRPr="004252D8">
        <w:t>This railroad will directly affect the white tail deer population</w:t>
      </w:r>
      <w:r w:rsidR="009053E5">
        <w:t xml:space="preserve"> and the safety of its consumption</w:t>
      </w:r>
      <w:r w:rsidR="00EA2071" w:rsidRPr="004252D8">
        <w:t>, as well as other animals that the residents harvest</w:t>
      </w:r>
      <w:r w:rsidR="00C900D3">
        <w:t xml:space="preserve"> and don’t harvest</w:t>
      </w:r>
      <w:r w:rsidR="00EA2071" w:rsidRPr="004252D8">
        <w:t>, due to the accumulation of the toxins produced by the railroad.</w:t>
      </w:r>
    </w:p>
    <w:sectPr w:rsidR="004252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97F"/>
    <w:rsid w:val="0015497F"/>
    <w:rsid w:val="0016578E"/>
    <w:rsid w:val="001E1905"/>
    <w:rsid w:val="00224C22"/>
    <w:rsid w:val="002A36D9"/>
    <w:rsid w:val="003530D5"/>
    <w:rsid w:val="004252D8"/>
    <w:rsid w:val="00661BCC"/>
    <w:rsid w:val="007A2BB4"/>
    <w:rsid w:val="008738C0"/>
    <w:rsid w:val="00896E05"/>
    <w:rsid w:val="009053E5"/>
    <w:rsid w:val="00972B66"/>
    <w:rsid w:val="009D112A"/>
    <w:rsid w:val="00A06DE4"/>
    <w:rsid w:val="00A21F2E"/>
    <w:rsid w:val="00C900D3"/>
    <w:rsid w:val="00EA2071"/>
    <w:rsid w:val="00EA4A14"/>
    <w:rsid w:val="00F83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C9EDC"/>
  <w15:chartTrackingRefBased/>
  <w15:docId w15:val="{20D5D9DD-264F-2946-A9E3-1C3B725A8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9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9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9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9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9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9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9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9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9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9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9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9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9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9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9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9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9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97F"/>
    <w:rPr>
      <w:rFonts w:eastAsiaTheme="majorEastAsia" w:cstheme="majorBidi"/>
      <w:color w:val="272727" w:themeColor="text1" w:themeTint="D8"/>
    </w:rPr>
  </w:style>
  <w:style w:type="paragraph" w:styleId="Title">
    <w:name w:val="Title"/>
    <w:basedOn w:val="Normal"/>
    <w:next w:val="Normal"/>
    <w:link w:val="TitleChar"/>
    <w:uiPriority w:val="10"/>
    <w:qFormat/>
    <w:rsid w:val="001549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9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9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9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97F"/>
    <w:pPr>
      <w:spacing w:before="160"/>
      <w:jc w:val="center"/>
    </w:pPr>
    <w:rPr>
      <w:i/>
      <w:iCs/>
      <w:color w:val="404040" w:themeColor="text1" w:themeTint="BF"/>
    </w:rPr>
  </w:style>
  <w:style w:type="character" w:customStyle="1" w:styleId="QuoteChar">
    <w:name w:val="Quote Char"/>
    <w:basedOn w:val="DefaultParagraphFont"/>
    <w:link w:val="Quote"/>
    <w:uiPriority w:val="29"/>
    <w:rsid w:val="0015497F"/>
    <w:rPr>
      <w:i/>
      <w:iCs/>
      <w:color w:val="404040" w:themeColor="text1" w:themeTint="BF"/>
    </w:rPr>
  </w:style>
  <w:style w:type="paragraph" w:styleId="ListParagraph">
    <w:name w:val="List Paragraph"/>
    <w:basedOn w:val="Normal"/>
    <w:uiPriority w:val="34"/>
    <w:qFormat/>
    <w:rsid w:val="0015497F"/>
    <w:pPr>
      <w:ind w:left="720"/>
      <w:contextualSpacing/>
    </w:pPr>
  </w:style>
  <w:style w:type="character" w:styleId="IntenseEmphasis">
    <w:name w:val="Intense Emphasis"/>
    <w:basedOn w:val="DefaultParagraphFont"/>
    <w:uiPriority w:val="21"/>
    <w:qFormat/>
    <w:rsid w:val="0015497F"/>
    <w:rPr>
      <w:i/>
      <w:iCs/>
      <w:color w:val="0F4761" w:themeColor="accent1" w:themeShade="BF"/>
    </w:rPr>
  </w:style>
  <w:style w:type="paragraph" w:styleId="IntenseQuote">
    <w:name w:val="Intense Quote"/>
    <w:basedOn w:val="Normal"/>
    <w:next w:val="Normal"/>
    <w:link w:val="IntenseQuoteChar"/>
    <w:uiPriority w:val="30"/>
    <w:qFormat/>
    <w:rsid w:val="001549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97F"/>
    <w:rPr>
      <w:i/>
      <w:iCs/>
      <w:color w:val="0F4761" w:themeColor="accent1" w:themeShade="BF"/>
    </w:rPr>
  </w:style>
  <w:style w:type="character" w:styleId="IntenseReference">
    <w:name w:val="Intense Reference"/>
    <w:basedOn w:val="DefaultParagraphFont"/>
    <w:uiPriority w:val="32"/>
    <w:qFormat/>
    <w:rsid w:val="0015497F"/>
    <w:rPr>
      <w:b/>
      <w:bCs/>
      <w:smallCaps/>
      <w:color w:val="0F4761" w:themeColor="accent1" w:themeShade="BF"/>
      <w:spacing w:val="5"/>
    </w:rPr>
  </w:style>
  <w:style w:type="paragraph" w:styleId="NormalWeb">
    <w:name w:val="Normal (Web)"/>
    <w:basedOn w:val="Normal"/>
    <w:uiPriority w:val="99"/>
    <w:semiHidden/>
    <w:unhideWhenUsed/>
    <w:rsid w:val="004252D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667064">
      <w:bodyDiv w:val="1"/>
      <w:marLeft w:val="0"/>
      <w:marRight w:val="0"/>
      <w:marTop w:val="0"/>
      <w:marBottom w:val="0"/>
      <w:divBdr>
        <w:top w:val="none" w:sz="0" w:space="0" w:color="auto"/>
        <w:left w:val="none" w:sz="0" w:space="0" w:color="auto"/>
        <w:bottom w:val="none" w:sz="0" w:space="0" w:color="auto"/>
        <w:right w:val="none" w:sz="0" w:space="0" w:color="auto"/>
      </w:divBdr>
    </w:div>
    <w:div w:id="1304967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Marchiori, Jared C</dc:creator>
  <cp:keywords/>
  <dc:description/>
  <cp:lastModifiedBy>Webster, Elizabeth</cp:lastModifiedBy>
  <cp:revision>2</cp:revision>
  <dcterms:created xsi:type="dcterms:W3CDTF">2025-05-29T15:41:00Z</dcterms:created>
  <dcterms:modified xsi:type="dcterms:W3CDTF">2025-05-29T15:41:00Z</dcterms:modified>
</cp:coreProperties>
</file>