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B8C" w:rsidRDefault="003A2DC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5600700</wp:posOffset>
                </wp:positionH>
                <wp:positionV relativeFrom="paragraph">
                  <wp:posOffset>-762000</wp:posOffset>
                </wp:positionV>
                <wp:extent cx="962025" cy="3048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DCE" w:rsidRDefault="003A2DCE">
                            <w:r>
                              <w:t>EI-25079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1pt;margin-top:-60pt;width:75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">
                <v:textbox>
                  <w:txbxContent>
                    <w:p w:rsidR="003A2DCE" w:rsidRDefault="003A2DCE">
                      <w:r>
                        <w:t>EI-25079</w:t>
                      </w:r>
                    </w:p>
                  </w:txbxContent>
                </v:textbox>
              </v:shape>
            </w:pict>
          </mc:Fallback>
        </mc:AlternateContent>
      </w:r>
      <w:r w:rsidR="00015697">
        <w:t xml:space="preserve">The proposed Great Lakes Basin Railroad route passes through the farm where my parents live and </w:t>
      </w:r>
      <w:bookmarkStart w:id="0" w:name="_GoBack"/>
      <w:bookmarkEnd w:id="0"/>
      <w:r w:rsidR="00D971C8">
        <w:t>where I grew up (</w:t>
      </w:r>
      <w:r w:rsidR="00015697">
        <w:t xml:space="preserve">140 – 140.5 </w:t>
      </w:r>
      <w:r w:rsidR="00D971C8">
        <w:t xml:space="preserve">on </w:t>
      </w:r>
      <w:r w:rsidR="00015697">
        <w:t>proposed route map)</w:t>
      </w:r>
      <w:proofErr w:type="gramStart"/>
      <w:r w:rsidR="00015697">
        <w:t xml:space="preserve">. </w:t>
      </w:r>
      <w:proofErr w:type="gramEnd"/>
      <w:r w:rsidR="00015697">
        <w:t>The proposed route will divide several parcels (fields)</w:t>
      </w:r>
      <w:r w:rsidR="00D971C8">
        <w:t xml:space="preserve">, splitting this farming operation in half. </w:t>
      </w:r>
      <w:r w:rsidR="00D10B8C">
        <w:t xml:space="preserve">During harvest, all grain from fields located West and South of the proposed rail will need to cross the track to reach the farmstead on the East side. </w:t>
      </w:r>
      <w:r w:rsidR="00D971C8">
        <w:t xml:space="preserve">Most of the engineered subsurface drainage travels South-Southwest. The soil types in this area require this drainage to raise </w:t>
      </w:r>
      <w:r w:rsidR="00D10B8C">
        <w:t xml:space="preserve">decent </w:t>
      </w:r>
      <w:r w:rsidR="00D971C8">
        <w:t>crops.</w:t>
      </w:r>
      <w:r w:rsidR="00347F63">
        <w:t xml:space="preserve"> Note – this is highly productive farm ground.</w:t>
      </w:r>
      <w:r w:rsidR="00D971C8">
        <w:t xml:space="preserve"> We are concerned that this rail project will impair this subsurface drainage and </w:t>
      </w:r>
      <w:r w:rsidR="00347F63">
        <w:t>likely impact surface drainage and crop yields.</w:t>
      </w:r>
    </w:p>
    <w:p w:rsidR="00DA09D4" w:rsidRDefault="001C4F9C">
      <w:r>
        <w:t>The rural nature of this area places the homes, well away</w:t>
      </w:r>
      <w:r w:rsidR="00D10B8C">
        <w:t xml:space="preserve"> (miles)</w:t>
      </w:r>
      <w:r>
        <w:t xml:space="preserve"> from the current impacts of the noises and dangers related to rail traffic.</w:t>
      </w:r>
      <w:r w:rsidR="007C4E26">
        <w:t xml:space="preserve"> </w:t>
      </w:r>
      <w:r>
        <w:t>Granted, we did have a rail line between Earlville and Baker (now abando</w:t>
      </w:r>
      <w:r w:rsidR="00D10B8C">
        <w:t>ned). I can remember seeing a train e</w:t>
      </w:r>
      <w:r>
        <w:t xml:space="preserve">ngine pushing two or three railcars in the 1960s and this was only once or twice a month </w:t>
      </w:r>
      <w:r w:rsidRPr="00347F63">
        <w:rPr>
          <w:b/>
          <w:u w:val="single"/>
        </w:rPr>
        <w:t>at most</w:t>
      </w:r>
      <w:r>
        <w:t>.</w:t>
      </w:r>
      <w:r w:rsidR="00015697">
        <w:t xml:space="preserve"> </w:t>
      </w:r>
      <w:r>
        <w:t>The placement of this rail line as proposed would change</w:t>
      </w:r>
      <w:r w:rsidR="00D10B8C">
        <w:t xml:space="preserve"> (</w:t>
      </w:r>
      <w:r w:rsidR="00D10B8C" w:rsidRPr="00347F63">
        <w:rPr>
          <w:b/>
          <w:u w:val="single"/>
        </w:rPr>
        <w:t>negatively</w:t>
      </w:r>
      <w:r w:rsidR="00D10B8C">
        <w:t>)</w:t>
      </w:r>
      <w:r>
        <w:t xml:space="preserve"> the home environment for my parents, Mr. and Mrs. Kenneth Stockley, 1678 N 43</w:t>
      </w:r>
      <w:r w:rsidRPr="001C4F9C">
        <w:rPr>
          <w:vertAlign w:val="superscript"/>
        </w:rPr>
        <w:t>rd</w:t>
      </w:r>
      <w:r>
        <w:t xml:space="preserve"> Rd., Earlville, IL</w:t>
      </w:r>
      <w:r w:rsidR="00D10B8C">
        <w:t xml:space="preserve"> 60518 as well as neighboring families.</w:t>
      </w:r>
      <w:r w:rsidR="007C4E26" w:rsidRPr="007C4E26">
        <w:t xml:space="preserve"> </w:t>
      </w:r>
      <w:r w:rsidR="007C4E26">
        <w:t>The proposed rail appears to be</w:t>
      </w:r>
      <w:r w:rsidR="00347F63">
        <w:t xml:space="preserve"> only</w:t>
      </w:r>
      <w:r w:rsidR="007C4E26">
        <w:t xml:space="preserve"> one or two-hundred feet from their residence and farmstead.</w:t>
      </w:r>
    </w:p>
    <w:p w:rsidR="00170092" w:rsidRDefault="007C4E26" w:rsidP="00170092">
      <w:r>
        <w:t>Other concerns for our area include impacts on:</w:t>
      </w:r>
    </w:p>
    <w:p w:rsidR="00F64D4A" w:rsidRDefault="00170092" w:rsidP="00C2033F">
      <w:pPr>
        <w:pStyle w:val="ListParagraph"/>
        <w:numPr>
          <w:ilvl w:val="0"/>
          <w:numId w:val="1"/>
        </w:numPr>
      </w:pPr>
      <w:r>
        <w:t>school busing</w:t>
      </w:r>
    </w:p>
    <w:p w:rsidR="00F64D4A" w:rsidRDefault="007C4E26" w:rsidP="00205B05">
      <w:pPr>
        <w:pStyle w:val="ListParagraph"/>
        <w:numPr>
          <w:ilvl w:val="0"/>
          <w:numId w:val="1"/>
        </w:numPr>
      </w:pPr>
      <w:r>
        <w:t>fire and ambulance response</w:t>
      </w:r>
    </w:p>
    <w:p w:rsidR="00F64D4A" w:rsidRDefault="007C4E26" w:rsidP="00BF0C83">
      <w:pPr>
        <w:pStyle w:val="ListParagraph"/>
        <w:numPr>
          <w:ilvl w:val="0"/>
          <w:numId w:val="1"/>
        </w:numPr>
      </w:pPr>
      <w:proofErr w:type="gramStart"/>
      <w:r>
        <w:t>expense</w:t>
      </w:r>
      <w:proofErr w:type="gramEnd"/>
      <w:r>
        <w:t xml:space="preserve"> to rural</w:t>
      </w:r>
      <w:r w:rsidR="00170092">
        <w:t xml:space="preserve"> township roads (costs to move/add</w:t>
      </w:r>
      <w:r>
        <w:t xml:space="preserve"> field entrances</w:t>
      </w:r>
      <w:r w:rsidR="00170092">
        <w:t xml:space="preserve"> and </w:t>
      </w:r>
      <w:r>
        <w:t>modify ditches etc.)</w:t>
      </w:r>
    </w:p>
    <w:p w:rsidR="00F64D4A" w:rsidRDefault="00170092" w:rsidP="00BF0C2B">
      <w:pPr>
        <w:pStyle w:val="ListParagraph"/>
        <w:numPr>
          <w:ilvl w:val="0"/>
          <w:numId w:val="1"/>
        </w:numPr>
      </w:pPr>
      <w:r>
        <w:t>training and equipping of rural fire protection districts and safety personal to handle train accidents removal of prime farmland from production</w:t>
      </w:r>
    </w:p>
    <w:p w:rsidR="00F64D4A" w:rsidRDefault="00170092" w:rsidP="003C34B7">
      <w:pPr>
        <w:pStyle w:val="ListParagraph"/>
        <w:numPr>
          <w:ilvl w:val="0"/>
          <w:numId w:val="1"/>
        </w:numPr>
      </w:pPr>
      <w:r>
        <w:t>riparian buffers of creeks, streams, and rivers</w:t>
      </w:r>
    </w:p>
    <w:p w:rsidR="00170092" w:rsidRDefault="00170092" w:rsidP="003C34B7">
      <w:pPr>
        <w:pStyle w:val="ListParagraph"/>
        <w:numPr>
          <w:ilvl w:val="0"/>
          <w:numId w:val="1"/>
        </w:numPr>
      </w:pPr>
      <w:r>
        <w:t>removal of farmland as borrow pits are created near above grade rail crossings (flyovers)</w:t>
      </w:r>
    </w:p>
    <w:p w:rsidR="00F64D4A" w:rsidRDefault="00F64D4A" w:rsidP="003C34B7">
      <w:pPr>
        <w:pStyle w:val="ListParagraph"/>
        <w:numPr>
          <w:ilvl w:val="0"/>
          <w:numId w:val="1"/>
        </w:numPr>
      </w:pPr>
      <w:r>
        <w:t>livestock operations</w:t>
      </w:r>
    </w:p>
    <w:p w:rsidR="00F64D4A" w:rsidRDefault="00F64D4A" w:rsidP="003C34B7">
      <w:pPr>
        <w:pStyle w:val="ListParagraph"/>
        <w:numPr>
          <w:ilvl w:val="0"/>
          <w:numId w:val="1"/>
        </w:numPr>
      </w:pPr>
      <w:r>
        <w:t>rural churches (near milepost 140)</w:t>
      </w:r>
    </w:p>
    <w:p w:rsidR="002A23A7" w:rsidRDefault="002A23A7" w:rsidP="002A23A7">
      <w:r>
        <w:t xml:space="preserve">Furthermore, a </w:t>
      </w:r>
      <w:r w:rsidRPr="002A23A7">
        <w:rPr>
          <w:b/>
          <w:u w:val="single"/>
        </w:rPr>
        <w:t>major</w:t>
      </w:r>
      <w:r>
        <w:t xml:space="preserve"> concern is the possible use of eminent domain to acquire land for this project.</w:t>
      </w:r>
    </w:p>
    <w:p w:rsidR="00F64D4A" w:rsidRDefault="002A23A7" w:rsidP="00F64D4A">
      <w:r>
        <w:t>In conclusion, I encourage that you conduct a full review of the transportation merits of the Great Lakes Basin Rail project’s proposed rail line and issue a decision prior to completion of the environmental reviews process.</w:t>
      </w:r>
    </w:p>
    <w:p w:rsidR="00347F63" w:rsidRDefault="00347F63" w:rsidP="00F64D4A">
      <w:r>
        <w:t>Thank You</w:t>
      </w:r>
    </w:p>
    <w:sectPr w:rsidR="00347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043C8"/>
    <w:multiLevelType w:val="hybridMultilevel"/>
    <w:tmpl w:val="0B3EA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697"/>
    <w:rsid w:val="00015697"/>
    <w:rsid w:val="00170092"/>
    <w:rsid w:val="001C4F9C"/>
    <w:rsid w:val="002A23A7"/>
    <w:rsid w:val="00347F63"/>
    <w:rsid w:val="003A2DCE"/>
    <w:rsid w:val="007C4E26"/>
    <w:rsid w:val="00D10B8C"/>
    <w:rsid w:val="00D971C8"/>
    <w:rsid w:val="00DA09D4"/>
    <w:rsid w:val="00F6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009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64D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2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D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009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64D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2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D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Stockley</dc:creator>
  <cp:keywords/>
  <dc:description/>
  <cp:lastModifiedBy>Adam Assenza</cp:lastModifiedBy>
  <cp:revision>3</cp:revision>
  <dcterms:created xsi:type="dcterms:W3CDTF">2016-07-16T00:26:00Z</dcterms:created>
  <dcterms:modified xsi:type="dcterms:W3CDTF">2016-07-18T19:03:00Z</dcterms:modified>
</cp:coreProperties>
</file>